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08E3" w:rsidP="000E423B" w:rsidRDefault="000D08E3" w14:paraId="4B3E2320" w14:textId="77777777">
      <w:pPr>
        <w:rPr>
          <w:rFonts w:cstheme="minorHAnsi"/>
          <w:b/>
          <w:bCs/>
          <w:sz w:val="24"/>
          <w:szCs w:val="24"/>
        </w:rPr>
      </w:pPr>
    </w:p>
    <w:p w:rsidRPr="004773DE" w:rsidR="0055710D" w:rsidP="000E423B" w:rsidRDefault="0055710D" w14:paraId="1029C9A0" w14:textId="24A78FA3">
      <w:pPr>
        <w:rPr>
          <w:rFonts w:cstheme="minorHAnsi"/>
          <w:b/>
          <w:bCs/>
          <w:sz w:val="24"/>
          <w:szCs w:val="24"/>
        </w:rPr>
      </w:pPr>
      <w:r w:rsidRPr="004773DE">
        <w:rPr>
          <w:rFonts w:cstheme="minorHAnsi"/>
          <w:b/>
          <w:bCs/>
          <w:sz w:val="24"/>
          <w:szCs w:val="24"/>
        </w:rPr>
        <w:t>Midlothian Communities Mental Health and Wellbeing Fund</w:t>
      </w:r>
      <w:r w:rsidRPr="004773DE" w:rsidR="00F82716">
        <w:rPr>
          <w:rFonts w:cstheme="minorHAnsi"/>
          <w:b/>
          <w:bCs/>
          <w:sz w:val="24"/>
          <w:szCs w:val="24"/>
        </w:rPr>
        <w:t xml:space="preserve"> </w:t>
      </w:r>
      <w:r w:rsidRPr="004773DE" w:rsidR="00703FFB">
        <w:rPr>
          <w:rFonts w:cstheme="minorHAnsi"/>
          <w:b/>
          <w:bCs/>
          <w:sz w:val="24"/>
          <w:szCs w:val="24"/>
        </w:rPr>
        <w:t>for Adults</w:t>
      </w:r>
    </w:p>
    <w:p w:rsidR="000D08E3" w:rsidP="726AE660" w:rsidRDefault="000D08E3" w14:paraId="79DCBF65" w14:textId="77777777">
      <w:pPr>
        <w:rPr>
          <w:rFonts w:cstheme="minorHAnsi"/>
          <w:b/>
          <w:bCs/>
          <w:sz w:val="24"/>
          <w:szCs w:val="24"/>
        </w:rPr>
      </w:pPr>
    </w:p>
    <w:p w:rsidRPr="006B55C0" w:rsidR="001E40BB" w:rsidP="726AE660" w:rsidRDefault="00644BC0" w14:paraId="0DF87BAE" w14:textId="29FA13F7">
      <w:pPr>
        <w:rPr>
          <w:rFonts w:cstheme="minorHAnsi"/>
          <w:b/>
          <w:bCs/>
          <w:sz w:val="24"/>
          <w:szCs w:val="24"/>
        </w:rPr>
      </w:pPr>
      <w:r w:rsidRPr="004773DE">
        <w:rPr>
          <w:rFonts w:cstheme="minorHAnsi"/>
          <w:b/>
          <w:bCs/>
          <w:sz w:val="24"/>
          <w:szCs w:val="24"/>
        </w:rPr>
        <w:t>Fund Application Guidelines</w:t>
      </w:r>
      <w:r w:rsidRPr="004773DE" w:rsidR="694D1D66">
        <w:rPr>
          <w:rFonts w:cstheme="minorHAnsi"/>
          <w:b/>
          <w:bCs/>
          <w:sz w:val="24"/>
          <w:szCs w:val="24"/>
        </w:rPr>
        <w:t xml:space="preserve"> – </w:t>
      </w:r>
      <w:r w:rsidRPr="004773DE" w:rsidR="007718DF">
        <w:rPr>
          <w:rFonts w:cstheme="minorHAnsi"/>
          <w:b/>
          <w:bCs/>
          <w:sz w:val="24"/>
          <w:szCs w:val="24"/>
        </w:rPr>
        <w:t>202</w:t>
      </w:r>
      <w:r w:rsidRPr="004773DE" w:rsidR="154E1BF7">
        <w:rPr>
          <w:rFonts w:cstheme="minorHAnsi"/>
          <w:b/>
          <w:bCs/>
          <w:sz w:val="24"/>
          <w:szCs w:val="24"/>
        </w:rPr>
        <w:t xml:space="preserve">5 </w:t>
      </w:r>
      <w:r w:rsidRPr="004773DE" w:rsidR="694D1D66">
        <w:rPr>
          <w:rFonts w:cstheme="minorHAnsi"/>
          <w:b/>
          <w:bCs/>
          <w:sz w:val="24"/>
          <w:szCs w:val="24"/>
        </w:rPr>
        <w:t>and 202</w:t>
      </w:r>
      <w:r w:rsidR="00686F3D">
        <w:rPr>
          <w:rFonts w:cstheme="minorHAnsi"/>
          <w:b/>
          <w:bCs/>
          <w:sz w:val="24"/>
          <w:szCs w:val="24"/>
        </w:rPr>
        <w:t>6</w:t>
      </w:r>
    </w:p>
    <w:p w:rsidR="00E175A4" w:rsidP="726AE660" w:rsidRDefault="6B3F1A60" w14:paraId="0542B7D5" w14:textId="3548FDAC">
      <w:pPr>
        <w:rPr>
          <w:rFonts w:cstheme="minorHAnsi"/>
          <w:sz w:val="24"/>
          <w:szCs w:val="24"/>
        </w:rPr>
      </w:pPr>
      <w:r w:rsidRPr="004773DE">
        <w:rPr>
          <w:rFonts w:cstheme="minorHAnsi"/>
          <w:sz w:val="24"/>
          <w:szCs w:val="24"/>
        </w:rPr>
        <w:t>Th</w:t>
      </w:r>
      <w:r w:rsidRPr="004773DE" w:rsidR="00DA64A2">
        <w:rPr>
          <w:rFonts w:cstheme="minorHAnsi"/>
          <w:sz w:val="24"/>
          <w:szCs w:val="24"/>
        </w:rPr>
        <w:t xml:space="preserve">is </w:t>
      </w:r>
      <w:r w:rsidR="00FC1E9A">
        <w:rPr>
          <w:rFonts w:cstheme="minorHAnsi"/>
          <w:sz w:val="24"/>
          <w:szCs w:val="24"/>
        </w:rPr>
        <w:t>g</w:t>
      </w:r>
      <w:r w:rsidRPr="004773DE">
        <w:rPr>
          <w:rFonts w:cstheme="minorHAnsi"/>
          <w:sz w:val="24"/>
          <w:szCs w:val="24"/>
        </w:rPr>
        <w:t>uidance appl</w:t>
      </w:r>
      <w:r w:rsidR="00FC1E9A">
        <w:rPr>
          <w:rFonts w:cstheme="minorHAnsi"/>
          <w:sz w:val="24"/>
          <w:szCs w:val="24"/>
        </w:rPr>
        <w:t>ies</w:t>
      </w:r>
      <w:r w:rsidRPr="004773DE">
        <w:rPr>
          <w:rFonts w:cstheme="minorHAnsi"/>
          <w:sz w:val="24"/>
          <w:szCs w:val="24"/>
        </w:rPr>
        <w:t xml:space="preserve"> to Micro, Small</w:t>
      </w:r>
      <w:r w:rsidR="006B55C0">
        <w:rPr>
          <w:rFonts w:cstheme="minorHAnsi"/>
          <w:sz w:val="24"/>
          <w:szCs w:val="24"/>
        </w:rPr>
        <w:t>,</w:t>
      </w:r>
      <w:r w:rsidRPr="004773DE">
        <w:rPr>
          <w:rFonts w:cstheme="minorHAnsi"/>
          <w:sz w:val="24"/>
          <w:szCs w:val="24"/>
        </w:rPr>
        <w:t xml:space="preserve"> and Large Grants </w:t>
      </w:r>
      <w:r w:rsidRPr="004773DE" w:rsidR="3696E27A">
        <w:rPr>
          <w:rFonts w:cstheme="minorHAnsi"/>
          <w:sz w:val="24"/>
          <w:szCs w:val="24"/>
        </w:rPr>
        <w:t>regardless of</w:t>
      </w:r>
      <w:r w:rsidRPr="004773DE">
        <w:rPr>
          <w:rFonts w:cstheme="minorHAnsi"/>
          <w:sz w:val="24"/>
          <w:szCs w:val="24"/>
        </w:rPr>
        <w:t xml:space="preserve"> </w:t>
      </w:r>
      <w:r w:rsidRPr="004773DE" w:rsidR="1A0D9B96">
        <w:rPr>
          <w:rFonts w:cstheme="minorHAnsi"/>
          <w:sz w:val="24"/>
          <w:szCs w:val="24"/>
        </w:rPr>
        <w:t xml:space="preserve">the size of the grant </w:t>
      </w:r>
      <w:r w:rsidR="00FC1E9A">
        <w:rPr>
          <w:rFonts w:cstheme="minorHAnsi"/>
          <w:sz w:val="24"/>
          <w:szCs w:val="24"/>
        </w:rPr>
        <w:t xml:space="preserve">or </w:t>
      </w:r>
      <w:r w:rsidRPr="004773DE" w:rsidR="1A0D9B96">
        <w:rPr>
          <w:rFonts w:cstheme="minorHAnsi"/>
          <w:sz w:val="24"/>
          <w:szCs w:val="24"/>
        </w:rPr>
        <w:t>length of the project.</w:t>
      </w:r>
      <w:r w:rsidRPr="004773DE">
        <w:rPr>
          <w:rFonts w:cstheme="minorHAnsi"/>
          <w:sz w:val="24"/>
          <w:szCs w:val="24"/>
        </w:rPr>
        <w:t xml:space="preserve"> </w:t>
      </w:r>
      <w:r w:rsidRPr="004773DE" w:rsidR="00A92DF1">
        <w:rPr>
          <w:rFonts w:cstheme="minorHAnsi"/>
          <w:sz w:val="24"/>
          <w:szCs w:val="24"/>
        </w:rPr>
        <w:t xml:space="preserve">The </w:t>
      </w:r>
      <w:r w:rsidR="00A954B6">
        <w:rPr>
          <w:rFonts w:cstheme="minorHAnsi"/>
          <w:sz w:val="24"/>
          <w:szCs w:val="24"/>
        </w:rPr>
        <w:t>Micro</w:t>
      </w:r>
      <w:r w:rsidR="004E194B">
        <w:rPr>
          <w:rFonts w:cstheme="minorHAnsi"/>
          <w:sz w:val="24"/>
          <w:szCs w:val="24"/>
        </w:rPr>
        <w:t xml:space="preserve"> grant</w:t>
      </w:r>
      <w:r w:rsidRPr="004773DE" w:rsidR="00A954B6">
        <w:rPr>
          <w:rFonts w:cstheme="minorHAnsi"/>
          <w:sz w:val="24"/>
          <w:szCs w:val="24"/>
        </w:rPr>
        <w:t xml:space="preserve"> </w:t>
      </w:r>
      <w:r w:rsidRPr="004773DE" w:rsidR="00A92DF1">
        <w:rPr>
          <w:rFonts w:cstheme="minorHAnsi"/>
          <w:sz w:val="24"/>
          <w:szCs w:val="24"/>
        </w:rPr>
        <w:t xml:space="preserve">application form </w:t>
      </w:r>
      <w:r w:rsidR="004E194B">
        <w:rPr>
          <w:rFonts w:cstheme="minorHAnsi"/>
          <w:sz w:val="24"/>
          <w:szCs w:val="24"/>
        </w:rPr>
        <w:t>is</w:t>
      </w:r>
      <w:r w:rsidRPr="004773DE" w:rsidR="00A92DF1">
        <w:rPr>
          <w:rFonts w:cstheme="minorHAnsi"/>
          <w:sz w:val="24"/>
          <w:szCs w:val="24"/>
        </w:rPr>
        <w:t xml:space="preserve"> slightly shorter </w:t>
      </w:r>
      <w:r w:rsidR="00F256F5">
        <w:rPr>
          <w:rFonts w:cstheme="minorHAnsi"/>
          <w:sz w:val="24"/>
          <w:szCs w:val="24"/>
        </w:rPr>
        <w:t>with</w:t>
      </w:r>
      <w:r w:rsidRPr="004773DE" w:rsidR="00A92DF1">
        <w:rPr>
          <w:rFonts w:cstheme="minorHAnsi"/>
          <w:sz w:val="24"/>
          <w:szCs w:val="24"/>
        </w:rPr>
        <w:t xml:space="preserve"> evaluation requirements proportional to the size </w:t>
      </w:r>
      <w:r w:rsidRPr="004773DE" w:rsidR="00E175A4">
        <w:rPr>
          <w:rFonts w:cstheme="minorHAnsi"/>
          <w:sz w:val="24"/>
          <w:szCs w:val="24"/>
        </w:rPr>
        <w:t>of the fund awarded</w:t>
      </w:r>
      <w:r w:rsidR="00F256F5">
        <w:rPr>
          <w:rFonts w:cstheme="minorHAnsi"/>
          <w:sz w:val="24"/>
          <w:szCs w:val="24"/>
        </w:rPr>
        <w:t xml:space="preserve"> and a ‘light touch’ approach.</w:t>
      </w:r>
    </w:p>
    <w:p w:rsidRPr="004773DE" w:rsidR="009406F9" w:rsidP="726AE660" w:rsidRDefault="009406F9" w14:paraId="7B9A50F9" w14:textId="77777777">
      <w:pPr>
        <w:rPr>
          <w:rFonts w:cstheme="minorHAnsi"/>
          <w:sz w:val="24"/>
          <w:szCs w:val="24"/>
        </w:rPr>
      </w:pPr>
    </w:p>
    <w:p w:rsidRPr="004773DE" w:rsidR="00BD56BD" w:rsidP="000E423B" w:rsidRDefault="0055710D" w14:paraId="61273928" w14:textId="019220AB">
      <w:pPr>
        <w:pStyle w:val="ListParagraph"/>
        <w:numPr>
          <w:ilvl w:val="0"/>
          <w:numId w:val="5"/>
        </w:numPr>
        <w:rPr>
          <w:rFonts w:cstheme="minorHAnsi"/>
          <w:b/>
          <w:bCs/>
          <w:sz w:val="24"/>
          <w:szCs w:val="24"/>
        </w:rPr>
      </w:pPr>
      <w:r w:rsidRPr="004773DE">
        <w:rPr>
          <w:rFonts w:cstheme="minorHAnsi"/>
          <w:b/>
          <w:bCs/>
          <w:sz w:val="24"/>
          <w:szCs w:val="24"/>
        </w:rPr>
        <w:t xml:space="preserve">About the Fund </w:t>
      </w:r>
    </w:p>
    <w:p w:rsidRPr="004773DE" w:rsidR="000D5542" w:rsidP="000D5542" w:rsidRDefault="00E719B1" w14:paraId="5AAADF89" w14:textId="4DE5A0D6">
      <w:pPr>
        <w:tabs>
          <w:tab w:val="left" w:pos="720"/>
          <w:tab w:val="left" w:pos="1440"/>
          <w:tab w:val="left" w:pos="2160"/>
          <w:tab w:val="left" w:pos="2880"/>
          <w:tab w:val="right" w:pos="9907"/>
        </w:tabs>
        <w:spacing w:after="0" w:line="240" w:lineRule="auto"/>
        <w:rPr>
          <w:rFonts w:eastAsia="Times New Roman" w:cstheme="minorHAnsi"/>
          <w:snapToGrid w:val="0"/>
          <w:sz w:val="24"/>
          <w:szCs w:val="24"/>
          <w:lang w:eastAsia="en-GB"/>
        </w:rPr>
      </w:pPr>
      <w:r w:rsidRPr="004773DE">
        <w:rPr>
          <w:rFonts w:eastAsia="Times New Roman" w:cstheme="minorHAnsi"/>
          <w:snapToGrid w:val="0"/>
          <w:sz w:val="24"/>
          <w:szCs w:val="24"/>
          <w:lang w:eastAsia="en-GB"/>
        </w:rPr>
        <w:t>The</w:t>
      </w:r>
      <w:r w:rsidR="00201547">
        <w:rPr>
          <w:rFonts w:eastAsia="Times New Roman" w:cstheme="minorHAnsi"/>
          <w:snapToGrid w:val="0"/>
          <w:sz w:val="24"/>
          <w:szCs w:val="24"/>
          <w:lang w:eastAsia="en-GB"/>
        </w:rPr>
        <w:t xml:space="preserve"> Communities Mental Health and Wellbeing (CMHW) </w:t>
      </w:r>
      <w:r w:rsidRPr="00A954B6" w:rsidR="00201547">
        <w:rPr>
          <w:rFonts w:eastAsia="Times New Roman" w:cstheme="minorHAnsi"/>
          <w:snapToGrid w:val="0"/>
          <w:sz w:val="24"/>
          <w:szCs w:val="24"/>
          <w:lang w:eastAsia="en-GB"/>
        </w:rPr>
        <w:t xml:space="preserve">Fund </w:t>
      </w:r>
      <w:r w:rsidRPr="00A954B6" w:rsidR="00201547">
        <w:rPr>
          <w:sz w:val="24"/>
          <w:szCs w:val="24"/>
        </w:rPr>
        <w:t>for Adults</w:t>
      </w:r>
      <w:r w:rsidRPr="00A954B6">
        <w:rPr>
          <w:rFonts w:eastAsia="Times New Roman" w:cstheme="minorHAnsi"/>
          <w:snapToGrid w:val="0"/>
          <w:sz w:val="24"/>
          <w:szCs w:val="24"/>
          <w:lang w:eastAsia="en-GB"/>
        </w:rPr>
        <w:t xml:space="preserve"> </w:t>
      </w:r>
      <w:r w:rsidRPr="00A954B6" w:rsidR="00455173">
        <w:rPr>
          <w:rFonts w:eastAsia="Times New Roman" w:cstheme="minorHAnsi"/>
          <w:snapToGrid w:val="0"/>
          <w:sz w:val="24"/>
          <w:szCs w:val="24"/>
          <w:lang w:eastAsia="en-GB"/>
        </w:rPr>
        <w:t>aim</w:t>
      </w:r>
      <w:r w:rsidR="00455173">
        <w:rPr>
          <w:rFonts w:eastAsia="Times New Roman" w:cstheme="minorHAnsi"/>
          <w:snapToGrid w:val="0"/>
          <w:sz w:val="24"/>
          <w:szCs w:val="24"/>
          <w:lang w:eastAsia="en-GB"/>
        </w:rPr>
        <w:t xml:space="preserve">s </w:t>
      </w:r>
      <w:r w:rsidRPr="004773DE">
        <w:rPr>
          <w:rFonts w:eastAsia="Times New Roman" w:cstheme="minorHAnsi"/>
          <w:snapToGrid w:val="0"/>
          <w:sz w:val="24"/>
          <w:szCs w:val="24"/>
          <w:lang w:eastAsia="en-GB"/>
        </w:rPr>
        <w:t>to s</w:t>
      </w:r>
      <w:r w:rsidRPr="004773DE" w:rsidR="000D5542">
        <w:rPr>
          <w:rFonts w:eastAsia="Times New Roman" w:cstheme="minorHAnsi"/>
          <w:snapToGrid w:val="0"/>
          <w:sz w:val="24"/>
          <w:szCs w:val="24"/>
          <w:lang w:eastAsia="en-GB"/>
        </w:rPr>
        <w:t xml:space="preserve">upport </w:t>
      </w:r>
      <w:r w:rsidRPr="004773DE" w:rsidR="00EA46B1">
        <w:rPr>
          <w:rFonts w:eastAsia="Times New Roman" w:cstheme="minorHAnsi"/>
          <w:snapToGrid w:val="0"/>
          <w:sz w:val="24"/>
          <w:szCs w:val="24"/>
          <w:lang w:eastAsia="en-GB"/>
        </w:rPr>
        <w:t>community-based</w:t>
      </w:r>
      <w:r w:rsidRPr="004773DE" w:rsidR="000D5542">
        <w:rPr>
          <w:rFonts w:eastAsia="Times New Roman" w:cstheme="minorHAnsi"/>
          <w:snapToGrid w:val="0"/>
          <w:sz w:val="24"/>
          <w:szCs w:val="24"/>
          <w:lang w:eastAsia="en-GB"/>
        </w:rPr>
        <w:t xml:space="preserve"> initiatives that promote and develop good mental health and wellbeing and/or mitigate the impact of distress and mental ill health within the adult population (aged 16 or over), with a particular focus on prevention and early intervention. </w:t>
      </w:r>
    </w:p>
    <w:p w:rsidRPr="004773DE" w:rsidR="000D5542" w:rsidP="000D5542" w:rsidRDefault="000D5542" w14:paraId="684E6103" w14:textId="77777777">
      <w:pPr>
        <w:tabs>
          <w:tab w:val="left" w:pos="720"/>
          <w:tab w:val="left" w:pos="1440"/>
          <w:tab w:val="left" w:pos="2160"/>
          <w:tab w:val="left" w:pos="2880"/>
          <w:tab w:val="right" w:pos="9907"/>
        </w:tabs>
        <w:spacing w:after="0" w:line="240" w:lineRule="auto"/>
        <w:rPr>
          <w:rFonts w:eastAsia="Times New Roman" w:cstheme="minorHAnsi"/>
          <w:snapToGrid w:val="0"/>
          <w:sz w:val="24"/>
          <w:szCs w:val="24"/>
          <w:lang w:eastAsia="en-GB"/>
        </w:rPr>
      </w:pPr>
    </w:p>
    <w:p w:rsidRPr="004773DE" w:rsidR="000D5542" w:rsidP="000D5542" w:rsidRDefault="000D5542" w14:paraId="21EC8C8E" w14:textId="77777777">
      <w:pPr>
        <w:tabs>
          <w:tab w:val="left" w:pos="720"/>
          <w:tab w:val="left" w:pos="1440"/>
          <w:tab w:val="left" w:pos="2160"/>
          <w:tab w:val="left" w:pos="2880"/>
          <w:tab w:val="right" w:pos="9907"/>
        </w:tabs>
        <w:spacing w:after="0" w:line="240" w:lineRule="auto"/>
        <w:rPr>
          <w:rFonts w:eastAsia="Times New Roman" w:cstheme="minorHAnsi"/>
          <w:snapToGrid w:val="0"/>
          <w:sz w:val="24"/>
          <w:szCs w:val="24"/>
          <w:lang w:eastAsia="en-GB"/>
        </w:rPr>
      </w:pPr>
      <w:r w:rsidRPr="004773DE">
        <w:rPr>
          <w:rFonts w:eastAsia="Times New Roman" w:cstheme="minorHAnsi"/>
          <w:snapToGrid w:val="0"/>
          <w:sz w:val="24"/>
          <w:szCs w:val="24"/>
          <w:lang w:eastAsia="en-GB"/>
        </w:rPr>
        <w:t xml:space="preserve">Specifically, the Fund aims to: </w:t>
      </w:r>
    </w:p>
    <w:p w:rsidRPr="004773DE" w:rsidR="000D5542" w:rsidP="00EA46B1" w:rsidRDefault="000D5542" w14:paraId="0AD8DC9C" w14:textId="68510DB8">
      <w:pPr>
        <w:numPr>
          <w:ilvl w:val="0"/>
          <w:numId w:val="28"/>
        </w:numPr>
        <w:tabs>
          <w:tab w:val="left" w:pos="720"/>
          <w:tab w:val="left" w:pos="1440"/>
          <w:tab w:val="left" w:pos="2160"/>
          <w:tab w:val="left" w:pos="2880"/>
          <w:tab w:val="right" w:pos="9907"/>
        </w:tabs>
        <w:spacing w:after="0" w:line="240" w:lineRule="auto"/>
        <w:ind w:left="709" w:hanging="567"/>
        <w:contextualSpacing/>
        <w:rPr>
          <w:rFonts w:eastAsia="Times New Roman" w:cstheme="minorHAnsi"/>
          <w:snapToGrid w:val="0"/>
          <w:sz w:val="24"/>
          <w:szCs w:val="24"/>
          <w:lang w:eastAsia="en-GB"/>
        </w:rPr>
      </w:pPr>
      <w:r w:rsidRPr="004773DE">
        <w:rPr>
          <w:rFonts w:eastAsia="Times New Roman" w:cstheme="minorHAnsi"/>
          <w:snapToGrid w:val="0"/>
          <w:sz w:val="24"/>
          <w:szCs w:val="24"/>
          <w:lang w:eastAsia="en-GB"/>
        </w:rPr>
        <w:t>Tackle mental health inequalities through supporting a range of ‘at risk’ groups</w:t>
      </w:r>
      <w:r w:rsidR="00C7112B">
        <w:rPr>
          <w:rFonts w:eastAsia="Times New Roman" w:cstheme="minorHAnsi"/>
          <w:snapToGrid w:val="0"/>
          <w:sz w:val="24"/>
          <w:szCs w:val="24"/>
          <w:lang w:eastAsia="en-GB"/>
        </w:rPr>
        <w:t>.</w:t>
      </w:r>
    </w:p>
    <w:p w:rsidRPr="004773DE" w:rsidR="000D5542" w:rsidP="00EA46B1" w:rsidRDefault="000D5542" w14:paraId="3C9408EA" w14:textId="38FD0BF4">
      <w:pPr>
        <w:numPr>
          <w:ilvl w:val="0"/>
          <w:numId w:val="28"/>
        </w:numPr>
        <w:tabs>
          <w:tab w:val="left" w:pos="720"/>
          <w:tab w:val="left" w:pos="1440"/>
          <w:tab w:val="left" w:pos="2160"/>
          <w:tab w:val="left" w:pos="2880"/>
          <w:tab w:val="right" w:pos="9907"/>
        </w:tabs>
        <w:spacing w:after="0" w:line="240" w:lineRule="auto"/>
        <w:ind w:left="709" w:hanging="567"/>
        <w:contextualSpacing/>
        <w:rPr>
          <w:rFonts w:eastAsia="Times New Roman" w:cstheme="minorHAnsi"/>
          <w:snapToGrid w:val="0"/>
          <w:sz w:val="24"/>
          <w:szCs w:val="24"/>
          <w:lang w:eastAsia="en-GB"/>
        </w:rPr>
      </w:pPr>
      <w:r w:rsidRPr="004773DE">
        <w:rPr>
          <w:rFonts w:eastAsia="Times New Roman" w:cstheme="minorHAnsi"/>
          <w:snapToGrid w:val="0"/>
          <w:sz w:val="24"/>
          <w:szCs w:val="24"/>
          <w:lang w:eastAsia="en-GB"/>
        </w:rPr>
        <w:t xml:space="preserve">Address priority issues of social isolation and loneliness, suicide prevention and poverty and inequality with a particular emphasis on responding to the </w:t>
      </w:r>
      <w:r w:rsidRPr="004773DE" w:rsidR="00EA46B1">
        <w:rPr>
          <w:rFonts w:eastAsia="Times New Roman" w:cstheme="minorHAnsi"/>
          <w:snapToGrid w:val="0"/>
          <w:sz w:val="24"/>
          <w:szCs w:val="24"/>
          <w:lang w:eastAsia="en-GB"/>
        </w:rPr>
        <w:t>cost-of-living</w:t>
      </w:r>
      <w:r w:rsidRPr="004773DE">
        <w:rPr>
          <w:rFonts w:eastAsia="Times New Roman" w:cstheme="minorHAnsi"/>
          <w:snapToGrid w:val="0"/>
          <w:sz w:val="24"/>
          <w:szCs w:val="24"/>
          <w:lang w:eastAsia="en-GB"/>
        </w:rPr>
        <w:t xml:space="preserve"> crisis and support to those facing socio-economic disadvantage.</w:t>
      </w:r>
    </w:p>
    <w:p w:rsidRPr="004773DE" w:rsidR="000D5542" w:rsidP="00EA46B1" w:rsidRDefault="000D5542" w14:paraId="1626D459" w14:textId="77777777">
      <w:pPr>
        <w:numPr>
          <w:ilvl w:val="0"/>
          <w:numId w:val="28"/>
        </w:numPr>
        <w:tabs>
          <w:tab w:val="left" w:pos="720"/>
          <w:tab w:val="left" w:pos="1440"/>
          <w:tab w:val="left" w:pos="2160"/>
          <w:tab w:val="left" w:pos="2880"/>
          <w:tab w:val="right" w:pos="9907"/>
        </w:tabs>
        <w:spacing w:after="0" w:line="240" w:lineRule="auto"/>
        <w:ind w:left="709" w:hanging="567"/>
        <w:contextualSpacing/>
        <w:rPr>
          <w:rFonts w:eastAsia="Times New Roman" w:cstheme="minorHAnsi"/>
          <w:snapToGrid w:val="0"/>
          <w:sz w:val="24"/>
          <w:szCs w:val="24"/>
          <w:lang w:eastAsia="en-GB"/>
        </w:rPr>
      </w:pPr>
      <w:r w:rsidRPr="004773DE">
        <w:rPr>
          <w:rFonts w:eastAsia="Times New Roman" w:cstheme="minorHAnsi"/>
          <w:snapToGrid w:val="0"/>
          <w:sz w:val="24"/>
          <w:szCs w:val="24"/>
          <w:lang w:eastAsia="en-GB"/>
        </w:rPr>
        <w:t>Support small ‘grass roots’ community groups and organisations to deliver such activities.</w:t>
      </w:r>
    </w:p>
    <w:p w:rsidRPr="00C3746A" w:rsidR="00C3746A" w:rsidP="00C3746A" w:rsidRDefault="000D5542" w14:paraId="44E5AC62" w14:textId="166CBBA2">
      <w:pPr>
        <w:numPr>
          <w:ilvl w:val="0"/>
          <w:numId w:val="28"/>
        </w:numPr>
        <w:tabs>
          <w:tab w:val="left" w:pos="720"/>
          <w:tab w:val="left" w:pos="1440"/>
          <w:tab w:val="left" w:pos="2160"/>
          <w:tab w:val="left" w:pos="2880"/>
          <w:tab w:val="right" w:pos="9907"/>
        </w:tabs>
        <w:spacing w:after="0" w:line="240" w:lineRule="auto"/>
        <w:ind w:left="709" w:hanging="567"/>
        <w:contextualSpacing/>
        <w:rPr>
          <w:rFonts w:eastAsia="Times New Roman" w:cstheme="minorHAnsi"/>
          <w:snapToGrid w:val="0"/>
          <w:sz w:val="24"/>
          <w:szCs w:val="24"/>
          <w:lang w:eastAsia="en-GB"/>
        </w:rPr>
      </w:pPr>
      <w:r w:rsidRPr="004773DE">
        <w:rPr>
          <w:rFonts w:eastAsia="Times New Roman" w:cstheme="minorHAnsi"/>
          <w:snapToGrid w:val="0"/>
          <w:sz w:val="24"/>
          <w:szCs w:val="24"/>
          <w:lang w:eastAsia="en-GB"/>
        </w:rPr>
        <w:t>Provide opportunities for people to connect with each other, build trusted relationships and revitalise communities</w:t>
      </w:r>
      <w:r w:rsidR="00C7112B">
        <w:rPr>
          <w:rFonts w:eastAsia="Times New Roman" w:cstheme="minorHAnsi"/>
          <w:snapToGrid w:val="0"/>
          <w:sz w:val="24"/>
          <w:szCs w:val="24"/>
          <w:lang w:eastAsia="en-GB"/>
        </w:rPr>
        <w:t>.</w:t>
      </w:r>
    </w:p>
    <w:p w:rsidR="00C3746A" w:rsidP="00EA46B1" w:rsidRDefault="00C3746A" w14:paraId="4429DC20" w14:textId="77777777">
      <w:pPr>
        <w:ind w:left="709" w:hanging="567"/>
        <w:rPr>
          <w:rFonts w:cstheme="minorHAnsi"/>
          <w:sz w:val="24"/>
          <w:szCs w:val="24"/>
          <w:lang w:eastAsia="en-GB"/>
        </w:rPr>
      </w:pPr>
    </w:p>
    <w:p w:rsidRPr="008E1441" w:rsidR="00F606A8" w:rsidP="726AE660" w:rsidRDefault="00C3746A" w14:paraId="4A87E744" w14:textId="1AA9CFE9">
      <w:pPr>
        <w:rPr>
          <w:lang w:eastAsia="en-GB"/>
        </w:rPr>
      </w:pPr>
      <w:r w:rsidRPr="00C3746A">
        <w:rPr>
          <w:lang w:eastAsia="en-GB"/>
        </w:rPr>
        <w:t xml:space="preserve">Midlothian Community Action </w:t>
      </w:r>
      <w:r w:rsidR="009406F9">
        <w:rPr>
          <w:lang w:eastAsia="en-GB"/>
        </w:rPr>
        <w:t xml:space="preserve">(MCA) </w:t>
      </w:r>
      <w:r w:rsidRPr="00C3746A">
        <w:rPr>
          <w:lang w:eastAsia="en-GB"/>
        </w:rPr>
        <w:t>has been appointed by the Scottish Government to distribute funding in Midlothian</w:t>
      </w:r>
      <w:r w:rsidR="009406F9">
        <w:rPr>
          <w:lang w:eastAsia="en-GB"/>
        </w:rPr>
        <w:t xml:space="preserve">. </w:t>
      </w:r>
      <w:r>
        <w:rPr>
          <w:lang w:eastAsia="en-GB"/>
        </w:rPr>
        <w:t>The</w:t>
      </w:r>
      <w:r w:rsidRPr="00C3746A">
        <w:rPr>
          <w:lang w:eastAsia="en-GB"/>
        </w:rPr>
        <w:t xml:space="preserve"> fund is overseen by a team of staff and volunteers from</w:t>
      </w:r>
      <w:r w:rsidR="009406F9">
        <w:rPr>
          <w:lang w:eastAsia="en-GB"/>
        </w:rPr>
        <w:t xml:space="preserve"> MCA, </w:t>
      </w:r>
      <w:r w:rsidRPr="00C3746A">
        <w:rPr>
          <w:lang w:eastAsia="en-GB"/>
        </w:rPr>
        <w:t xml:space="preserve">Midlothian Council, Health in </w:t>
      </w:r>
      <w:proofErr w:type="gramStart"/>
      <w:r w:rsidRPr="00C3746A">
        <w:rPr>
          <w:lang w:eastAsia="en-GB"/>
        </w:rPr>
        <w:t>Mind‘</w:t>
      </w:r>
      <w:proofErr w:type="gramEnd"/>
      <w:r w:rsidRPr="00C3746A">
        <w:rPr>
          <w:lang w:eastAsia="en-GB"/>
        </w:rPr>
        <w:t>s Lived Experience Working Group, and Midlothian Health and Social Care Partnership</w:t>
      </w:r>
      <w:r w:rsidR="00974874">
        <w:rPr>
          <w:lang w:eastAsia="en-GB"/>
        </w:rPr>
        <w:t xml:space="preserve"> (HSCP)</w:t>
      </w:r>
      <w:r w:rsidRPr="00C3746A">
        <w:rPr>
          <w:lang w:eastAsia="en-GB"/>
        </w:rPr>
        <w:t>.</w:t>
      </w:r>
    </w:p>
    <w:p w:rsidR="00F606A8" w:rsidP="00F606A8" w:rsidRDefault="00F606A8" w14:paraId="33572C5C" w14:textId="3D43E3A5">
      <w:pPr>
        <w:rPr>
          <w:rFonts w:cstheme="minorHAnsi"/>
          <w:sz w:val="24"/>
          <w:szCs w:val="24"/>
          <w:lang w:eastAsia="en-GB"/>
        </w:rPr>
      </w:pPr>
      <w:r>
        <w:rPr>
          <w:rFonts w:cstheme="minorHAnsi"/>
          <w:sz w:val="24"/>
          <w:szCs w:val="24"/>
          <w:lang w:eastAsia="en-GB"/>
        </w:rPr>
        <w:t>For Year 5 and 6 of the fund i</w:t>
      </w:r>
      <w:r w:rsidRPr="004773DE">
        <w:rPr>
          <w:rFonts w:cstheme="minorHAnsi"/>
          <w:sz w:val="24"/>
          <w:szCs w:val="24"/>
          <w:lang w:eastAsia="en-GB"/>
        </w:rPr>
        <w:t>n Midlothian</w:t>
      </w:r>
      <w:r>
        <w:rPr>
          <w:rFonts w:cstheme="minorHAnsi"/>
          <w:sz w:val="24"/>
          <w:szCs w:val="24"/>
          <w:lang w:eastAsia="en-GB"/>
        </w:rPr>
        <w:t>,</w:t>
      </w:r>
      <w:r w:rsidRPr="004773DE">
        <w:rPr>
          <w:rFonts w:cstheme="minorHAnsi"/>
          <w:sz w:val="24"/>
          <w:szCs w:val="24"/>
          <w:lang w:eastAsia="en-GB"/>
        </w:rPr>
        <w:t xml:space="preserve"> there will be £249</w:t>
      </w:r>
      <w:r w:rsidR="00B86308">
        <w:rPr>
          <w:rFonts w:cstheme="minorHAnsi"/>
          <w:sz w:val="24"/>
          <w:szCs w:val="24"/>
          <w:lang w:eastAsia="en-GB"/>
        </w:rPr>
        <w:t>,</w:t>
      </w:r>
      <w:r w:rsidRPr="004773DE">
        <w:rPr>
          <w:rFonts w:cstheme="minorHAnsi"/>
          <w:sz w:val="24"/>
          <w:szCs w:val="24"/>
          <w:lang w:eastAsia="en-GB"/>
        </w:rPr>
        <w:t>914</w:t>
      </w:r>
      <w:r w:rsidR="00B86308">
        <w:rPr>
          <w:rFonts w:cstheme="minorHAnsi"/>
          <w:sz w:val="24"/>
          <w:szCs w:val="24"/>
          <w:lang w:eastAsia="en-GB"/>
        </w:rPr>
        <w:t>.</w:t>
      </w:r>
      <w:r w:rsidRPr="004773DE">
        <w:rPr>
          <w:rFonts w:cstheme="minorHAnsi"/>
          <w:sz w:val="24"/>
          <w:szCs w:val="24"/>
          <w:lang w:eastAsia="en-GB"/>
        </w:rPr>
        <w:t>16</w:t>
      </w:r>
      <w:r w:rsidRPr="004773DE">
        <w:rPr>
          <w:rFonts w:cstheme="minorHAnsi"/>
          <w:noProof/>
          <w:sz w:val="24"/>
          <w:szCs w:val="24"/>
        </w:rPr>
        <w:t xml:space="preserve"> </w:t>
      </w:r>
      <w:r w:rsidRPr="004773DE">
        <w:rPr>
          <w:rFonts w:cstheme="minorHAnsi"/>
          <w:sz w:val="24"/>
          <w:szCs w:val="24"/>
          <w:lang w:eastAsia="en-GB"/>
        </w:rPr>
        <w:t xml:space="preserve">available </w:t>
      </w:r>
      <w:r>
        <w:rPr>
          <w:rFonts w:cstheme="minorHAnsi"/>
          <w:sz w:val="24"/>
          <w:szCs w:val="24"/>
          <w:lang w:eastAsia="en-GB"/>
        </w:rPr>
        <w:t>each year</w:t>
      </w:r>
      <w:r w:rsidRPr="004773DE">
        <w:rPr>
          <w:rFonts w:cstheme="minorHAnsi"/>
          <w:sz w:val="24"/>
          <w:szCs w:val="24"/>
          <w:lang w:eastAsia="en-GB"/>
        </w:rPr>
        <w:t xml:space="preserve"> (*subject to Scottish Government budget approval) across three separate grant streams</w:t>
      </w:r>
      <w:r>
        <w:rPr>
          <w:rFonts w:cstheme="minorHAnsi"/>
          <w:sz w:val="24"/>
          <w:szCs w:val="24"/>
          <w:lang w:eastAsia="en-GB"/>
        </w:rPr>
        <w:t>:</w:t>
      </w:r>
    </w:p>
    <w:p w:rsidR="00F606A8" w:rsidP="00F606A8" w:rsidRDefault="00F606A8" w14:paraId="324D95AC" w14:textId="77777777">
      <w:pPr>
        <w:pStyle w:val="ListParagraph"/>
        <w:numPr>
          <w:ilvl w:val="0"/>
          <w:numId w:val="32"/>
        </w:numPr>
        <w:rPr>
          <w:rFonts w:cstheme="minorHAnsi"/>
          <w:sz w:val="24"/>
          <w:szCs w:val="24"/>
          <w:lang w:eastAsia="en-GB"/>
        </w:rPr>
      </w:pPr>
      <w:r>
        <w:rPr>
          <w:rFonts w:cstheme="minorHAnsi"/>
          <w:sz w:val="24"/>
          <w:szCs w:val="24"/>
          <w:lang w:eastAsia="en-GB"/>
        </w:rPr>
        <w:t>Micro grants to the value of £2,500 (min £500).</w:t>
      </w:r>
    </w:p>
    <w:p w:rsidR="00F606A8" w:rsidP="00F606A8" w:rsidRDefault="00F606A8" w14:paraId="6573AF90" w14:textId="77777777">
      <w:pPr>
        <w:pStyle w:val="ListParagraph"/>
        <w:numPr>
          <w:ilvl w:val="0"/>
          <w:numId w:val="32"/>
        </w:numPr>
        <w:rPr>
          <w:rFonts w:cstheme="minorHAnsi"/>
          <w:sz w:val="24"/>
          <w:szCs w:val="24"/>
          <w:lang w:eastAsia="en-GB"/>
        </w:rPr>
      </w:pPr>
      <w:r>
        <w:rPr>
          <w:rFonts w:cstheme="minorHAnsi"/>
          <w:sz w:val="24"/>
          <w:szCs w:val="24"/>
          <w:lang w:eastAsia="en-GB"/>
        </w:rPr>
        <w:t>Small grants up to £10,000</w:t>
      </w:r>
    </w:p>
    <w:p w:rsidR="00F606A8" w:rsidP="00F606A8" w:rsidRDefault="00F606A8" w14:paraId="22231D7A" w14:textId="77777777">
      <w:pPr>
        <w:pStyle w:val="ListParagraph"/>
        <w:numPr>
          <w:ilvl w:val="0"/>
          <w:numId w:val="32"/>
        </w:numPr>
        <w:rPr>
          <w:rFonts w:cstheme="minorHAnsi"/>
          <w:sz w:val="24"/>
          <w:szCs w:val="24"/>
          <w:lang w:eastAsia="en-GB"/>
        </w:rPr>
      </w:pPr>
      <w:r>
        <w:rPr>
          <w:rFonts w:cstheme="minorHAnsi"/>
          <w:sz w:val="24"/>
          <w:szCs w:val="24"/>
          <w:lang w:eastAsia="en-GB"/>
        </w:rPr>
        <w:t>Large grants up to £30,000</w:t>
      </w:r>
    </w:p>
    <w:p w:rsidRPr="004773DE" w:rsidR="0039480E" w:rsidP="726AE660" w:rsidRDefault="00B236A9" w14:paraId="7102EF4D" w14:textId="65C0F5C2">
      <w:pPr>
        <w:rPr>
          <w:rFonts w:cstheme="minorHAnsi"/>
          <w:sz w:val="24"/>
          <w:szCs w:val="24"/>
          <w:lang w:eastAsia="en-GB"/>
        </w:rPr>
      </w:pPr>
      <w:r w:rsidRPr="004773DE">
        <w:rPr>
          <w:rFonts w:cstheme="minorHAnsi"/>
          <w:sz w:val="24"/>
          <w:szCs w:val="24"/>
          <w:lang w:eastAsia="en-GB"/>
        </w:rPr>
        <w:t xml:space="preserve">Up to </w:t>
      </w:r>
      <w:r w:rsidR="00565570">
        <w:rPr>
          <w:rFonts w:cstheme="minorHAnsi"/>
          <w:sz w:val="24"/>
          <w:szCs w:val="24"/>
          <w:lang w:eastAsia="en-GB"/>
        </w:rPr>
        <w:t xml:space="preserve">additional </w:t>
      </w:r>
      <w:r w:rsidRPr="004773DE">
        <w:rPr>
          <w:rFonts w:cstheme="minorHAnsi"/>
          <w:sz w:val="24"/>
          <w:szCs w:val="24"/>
          <w:lang w:eastAsia="en-GB"/>
        </w:rPr>
        <w:t>£</w:t>
      </w:r>
      <w:r w:rsidRPr="004773DE" w:rsidR="00D51808">
        <w:rPr>
          <w:rFonts w:cstheme="minorHAnsi"/>
          <w:sz w:val="24"/>
          <w:szCs w:val="24"/>
          <w:lang w:eastAsia="en-GB"/>
        </w:rPr>
        <w:t xml:space="preserve">5000 </w:t>
      </w:r>
      <w:r w:rsidRPr="004773DE">
        <w:rPr>
          <w:rFonts w:cstheme="minorHAnsi"/>
          <w:sz w:val="24"/>
          <w:szCs w:val="24"/>
          <w:lang w:eastAsia="en-GB"/>
        </w:rPr>
        <w:t xml:space="preserve">per organisation will also be available for capital spend </w:t>
      </w:r>
      <w:r w:rsidRPr="004773DE" w:rsidR="00CA6E1D">
        <w:rPr>
          <w:rFonts w:cstheme="minorHAnsi"/>
          <w:sz w:val="24"/>
          <w:szCs w:val="24"/>
          <w:lang w:eastAsia="en-GB"/>
        </w:rPr>
        <w:t>to compliment</w:t>
      </w:r>
      <w:r w:rsidRPr="004773DE" w:rsidR="005364D0">
        <w:rPr>
          <w:rFonts w:cstheme="minorHAnsi"/>
          <w:sz w:val="24"/>
          <w:szCs w:val="24"/>
          <w:lang w:eastAsia="en-GB"/>
        </w:rPr>
        <w:t xml:space="preserve"> the small and larger grant streams</w:t>
      </w:r>
      <w:r w:rsidRPr="004773DE">
        <w:rPr>
          <w:rFonts w:cstheme="minorHAnsi"/>
          <w:sz w:val="24"/>
          <w:szCs w:val="24"/>
          <w:lang w:eastAsia="en-GB"/>
        </w:rPr>
        <w:t>.</w:t>
      </w:r>
    </w:p>
    <w:p w:rsidR="00EB0D39" w:rsidP="00555BEE" w:rsidRDefault="00555BEE" w14:paraId="3AD0C59A" w14:textId="50C2BB7D">
      <w:pPr>
        <w:rPr>
          <w:rFonts w:eastAsia="Times New Roman" w:cstheme="minorHAnsi"/>
          <w:snapToGrid w:val="0"/>
          <w:sz w:val="24"/>
          <w:szCs w:val="24"/>
          <w:lang w:eastAsia="en-GB"/>
        </w:rPr>
      </w:pPr>
      <w:r w:rsidRPr="004773DE">
        <w:rPr>
          <w:rFonts w:eastAsia="Times New Roman" w:cstheme="minorHAnsi"/>
          <w:snapToGrid w:val="0"/>
          <w:sz w:val="24"/>
          <w:szCs w:val="24"/>
          <w:lang w:eastAsia="en-GB"/>
        </w:rPr>
        <w:t xml:space="preserve">The </w:t>
      </w:r>
      <w:r w:rsidR="009A6A0B">
        <w:rPr>
          <w:rFonts w:eastAsia="Times New Roman" w:cstheme="minorHAnsi"/>
          <w:snapToGrid w:val="0"/>
          <w:sz w:val="24"/>
          <w:szCs w:val="24"/>
          <w:lang w:eastAsia="en-GB"/>
        </w:rPr>
        <w:t>f</w:t>
      </w:r>
      <w:r w:rsidRPr="004773DE">
        <w:rPr>
          <w:rFonts w:eastAsia="Times New Roman" w:cstheme="minorHAnsi"/>
          <w:snapToGrid w:val="0"/>
          <w:sz w:val="24"/>
          <w:szCs w:val="24"/>
          <w:lang w:eastAsia="en-GB"/>
        </w:rPr>
        <w:t>und directly contributes to Outcome 4 of the Mental Health and Wellbeing Strategy published in June 2023: “better equipped communities to support people’s mental health and wellbeing and provide opportunities to connect with others”</w:t>
      </w:r>
    </w:p>
    <w:p w:rsidRPr="004773DE" w:rsidR="000D08E3" w:rsidP="00555BEE" w:rsidRDefault="000D08E3" w14:paraId="20D3E553" w14:textId="77777777">
      <w:pPr>
        <w:rPr>
          <w:rFonts w:eastAsia="Times New Roman" w:cstheme="minorHAnsi"/>
          <w:snapToGrid w:val="0"/>
          <w:sz w:val="24"/>
          <w:szCs w:val="24"/>
          <w:lang w:eastAsia="en-GB"/>
        </w:rPr>
      </w:pPr>
    </w:p>
    <w:p w:rsidRPr="004773DE" w:rsidR="0055710D" w:rsidP="000E423B" w:rsidRDefault="0055710D" w14:paraId="299EA0DF" w14:textId="10AD75C4">
      <w:pPr>
        <w:pStyle w:val="ListParagraph"/>
        <w:numPr>
          <w:ilvl w:val="0"/>
          <w:numId w:val="5"/>
        </w:numPr>
        <w:rPr>
          <w:rFonts w:cstheme="minorHAnsi"/>
          <w:b/>
          <w:bCs/>
          <w:sz w:val="24"/>
          <w:szCs w:val="24"/>
        </w:rPr>
      </w:pPr>
      <w:r w:rsidRPr="004773DE">
        <w:rPr>
          <w:rFonts w:cstheme="minorHAnsi"/>
          <w:b/>
          <w:bCs/>
          <w:sz w:val="24"/>
          <w:szCs w:val="24"/>
        </w:rPr>
        <w:lastRenderedPageBreak/>
        <w:t xml:space="preserve">Who can apply? </w:t>
      </w:r>
    </w:p>
    <w:p w:rsidR="00974874" w:rsidP="006D7BEC" w:rsidRDefault="00670A25" w14:paraId="31E46596" w14:textId="115529CF">
      <w:pPr>
        <w:rPr>
          <w:rFonts w:cstheme="minorHAnsi"/>
          <w:sz w:val="24"/>
          <w:szCs w:val="24"/>
        </w:rPr>
      </w:pPr>
      <w:r w:rsidRPr="004773DE">
        <w:rPr>
          <w:rFonts w:cstheme="minorHAnsi"/>
          <w:sz w:val="24"/>
          <w:szCs w:val="24"/>
        </w:rPr>
        <w:t xml:space="preserve">The </w:t>
      </w:r>
      <w:r w:rsidR="009A6A0B">
        <w:rPr>
          <w:rFonts w:cstheme="minorHAnsi"/>
          <w:sz w:val="24"/>
          <w:szCs w:val="24"/>
        </w:rPr>
        <w:t>f</w:t>
      </w:r>
      <w:r w:rsidRPr="004773DE">
        <w:rPr>
          <w:rFonts w:cstheme="minorHAnsi"/>
          <w:sz w:val="24"/>
          <w:szCs w:val="24"/>
        </w:rPr>
        <w:t xml:space="preserve">und will </w:t>
      </w:r>
      <w:r w:rsidRPr="004773DE" w:rsidR="00B21655">
        <w:rPr>
          <w:rFonts w:cstheme="minorHAnsi"/>
          <w:sz w:val="24"/>
          <w:szCs w:val="24"/>
        </w:rPr>
        <w:t xml:space="preserve">mainly </w:t>
      </w:r>
      <w:r w:rsidRPr="004773DE">
        <w:rPr>
          <w:rFonts w:cstheme="minorHAnsi"/>
          <w:sz w:val="24"/>
          <w:szCs w:val="24"/>
        </w:rPr>
        <w:t xml:space="preserve">support initiatives which promote mental health and wellbeing </w:t>
      </w:r>
      <w:r w:rsidR="00974874">
        <w:rPr>
          <w:rFonts w:cstheme="minorHAnsi"/>
          <w:sz w:val="24"/>
          <w:szCs w:val="24"/>
        </w:rPr>
        <w:t>on</w:t>
      </w:r>
      <w:r w:rsidRPr="004773DE">
        <w:rPr>
          <w:rFonts w:cstheme="minorHAnsi"/>
          <w:sz w:val="24"/>
          <w:szCs w:val="24"/>
        </w:rPr>
        <w:t xml:space="preserve"> a small scale, </w:t>
      </w:r>
      <w:r w:rsidR="00974874">
        <w:rPr>
          <w:rFonts w:cstheme="minorHAnsi"/>
          <w:sz w:val="24"/>
          <w:szCs w:val="24"/>
        </w:rPr>
        <w:t xml:space="preserve">at </w:t>
      </w:r>
      <w:r w:rsidRPr="004773DE">
        <w:rPr>
          <w:rFonts w:cstheme="minorHAnsi"/>
          <w:color w:val="000000" w:themeColor="text1"/>
          <w:sz w:val="24"/>
          <w:szCs w:val="24"/>
        </w:rPr>
        <w:t xml:space="preserve">grassroots community level. </w:t>
      </w:r>
      <w:r w:rsidRPr="004773DE">
        <w:rPr>
          <w:rFonts w:cstheme="minorHAnsi"/>
          <w:sz w:val="24"/>
          <w:szCs w:val="24"/>
        </w:rPr>
        <w:t xml:space="preserve">The Scottish Government has </w:t>
      </w:r>
      <w:r w:rsidRPr="004773DE" w:rsidR="00CC77CF">
        <w:rPr>
          <w:rFonts w:cstheme="minorHAnsi"/>
          <w:sz w:val="24"/>
          <w:szCs w:val="24"/>
        </w:rPr>
        <w:t>advised</w:t>
      </w:r>
      <w:r w:rsidRPr="004773DE">
        <w:rPr>
          <w:rFonts w:cstheme="minorHAnsi"/>
          <w:sz w:val="24"/>
          <w:szCs w:val="24"/>
        </w:rPr>
        <w:t xml:space="preserve"> that </w:t>
      </w:r>
      <w:r w:rsidRPr="004773DE" w:rsidR="7C67A427">
        <w:rPr>
          <w:rFonts w:cstheme="minorHAnsi"/>
          <w:sz w:val="24"/>
          <w:szCs w:val="24"/>
        </w:rPr>
        <w:t xml:space="preserve">the </w:t>
      </w:r>
      <w:r w:rsidRPr="004773DE" w:rsidR="6C757918">
        <w:rPr>
          <w:rFonts w:cstheme="minorHAnsi"/>
          <w:sz w:val="24"/>
          <w:szCs w:val="24"/>
        </w:rPr>
        <w:t xml:space="preserve">funding </w:t>
      </w:r>
      <w:r w:rsidRPr="004773DE">
        <w:rPr>
          <w:rFonts w:cstheme="minorHAnsi"/>
          <w:sz w:val="24"/>
          <w:szCs w:val="24"/>
        </w:rPr>
        <w:t xml:space="preserve">should be accessible to all groups, no matter how small or inexperienced they are. </w:t>
      </w:r>
    </w:p>
    <w:p w:rsidR="00974874" w:rsidP="00974874" w:rsidRDefault="009428FB" w14:paraId="7D26117C" w14:textId="2B3C04ED">
      <w:pPr>
        <w:rPr>
          <w:rFonts w:cstheme="minorHAnsi"/>
          <w:sz w:val="24"/>
          <w:szCs w:val="24"/>
        </w:rPr>
      </w:pPr>
      <w:r w:rsidRPr="004773DE">
        <w:rPr>
          <w:rFonts w:cstheme="minorHAnsi"/>
          <w:sz w:val="24"/>
          <w:szCs w:val="24"/>
        </w:rPr>
        <w:t xml:space="preserve">The </w:t>
      </w:r>
      <w:r w:rsidR="001953FC">
        <w:rPr>
          <w:rFonts w:cstheme="minorHAnsi"/>
          <w:sz w:val="24"/>
          <w:szCs w:val="24"/>
        </w:rPr>
        <w:t>CMHW F</w:t>
      </w:r>
      <w:r w:rsidRPr="004773DE">
        <w:rPr>
          <w:rFonts w:cstheme="minorHAnsi"/>
          <w:sz w:val="24"/>
          <w:szCs w:val="24"/>
        </w:rPr>
        <w:t xml:space="preserve">und can support both existing and new projects. </w:t>
      </w:r>
    </w:p>
    <w:p w:rsidR="00565570" w:rsidP="001953FC" w:rsidRDefault="001953FC" w14:paraId="2FC2CDAC" w14:textId="34540BE8">
      <w:pPr>
        <w:shd w:val="clear" w:color="auto" w:fill="FFFFFF" w:themeFill="background1"/>
        <w:spacing w:after="150" w:line="240" w:lineRule="auto"/>
        <w:rPr>
          <w:rFonts w:cstheme="minorHAnsi"/>
          <w:sz w:val="24"/>
          <w:szCs w:val="24"/>
        </w:rPr>
      </w:pPr>
      <w:r w:rsidRPr="004773DE">
        <w:rPr>
          <w:rFonts w:cstheme="minorHAnsi"/>
          <w:sz w:val="24"/>
          <w:szCs w:val="24"/>
        </w:rPr>
        <w:t xml:space="preserve">New projects should demonstrate added value </w:t>
      </w:r>
      <w:r w:rsidR="00565570">
        <w:rPr>
          <w:rFonts w:cstheme="minorHAnsi"/>
          <w:sz w:val="24"/>
          <w:szCs w:val="24"/>
        </w:rPr>
        <w:t xml:space="preserve">within the theme of mental health and wellbeing, </w:t>
      </w:r>
      <w:r w:rsidRPr="004773DE">
        <w:rPr>
          <w:rFonts w:cstheme="minorHAnsi"/>
          <w:sz w:val="24"/>
          <w:szCs w:val="24"/>
        </w:rPr>
        <w:t xml:space="preserve">rather than simply </w:t>
      </w:r>
      <w:r w:rsidRPr="004773DE" w:rsidR="00565570">
        <w:rPr>
          <w:rFonts w:cstheme="minorHAnsi"/>
          <w:sz w:val="24"/>
          <w:szCs w:val="24"/>
        </w:rPr>
        <w:t>c</w:t>
      </w:r>
      <w:r w:rsidR="00565570">
        <w:rPr>
          <w:rFonts w:cstheme="minorHAnsi"/>
          <w:sz w:val="24"/>
          <w:szCs w:val="24"/>
        </w:rPr>
        <w:t xml:space="preserve">ontinuing </w:t>
      </w:r>
      <w:r w:rsidRPr="004773DE">
        <w:rPr>
          <w:rFonts w:cstheme="minorHAnsi"/>
          <w:sz w:val="24"/>
          <w:szCs w:val="24"/>
        </w:rPr>
        <w:t>existing work</w:t>
      </w:r>
      <w:r w:rsidR="00565570">
        <w:rPr>
          <w:rFonts w:cstheme="minorHAnsi"/>
          <w:sz w:val="24"/>
          <w:szCs w:val="24"/>
        </w:rPr>
        <w:t>.</w:t>
      </w:r>
    </w:p>
    <w:p w:rsidR="00974874" w:rsidP="00974874" w:rsidRDefault="009428FB" w14:paraId="1B3A038F" w14:textId="24E96E9F">
      <w:pPr>
        <w:rPr>
          <w:rFonts w:cstheme="minorHAnsi"/>
          <w:sz w:val="24"/>
          <w:szCs w:val="24"/>
        </w:rPr>
      </w:pPr>
      <w:r w:rsidRPr="004773DE">
        <w:rPr>
          <w:rFonts w:cstheme="minorHAnsi"/>
          <w:sz w:val="24"/>
          <w:szCs w:val="24"/>
        </w:rPr>
        <w:t xml:space="preserve">Projects funded through the first </w:t>
      </w:r>
      <w:r w:rsidR="00DD4E95">
        <w:rPr>
          <w:rFonts w:cstheme="minorHAnsi"/>
          <w:sz w:val="24"/>
          <w:szCs w:val="24"/>
        </w:rPr>
        <w:t>four</w:t>
      </w:r>
      <w:r w:rsidRPr="004773DE">
        <w:rPr>
          <w:rFonts w:cstheme="minorHAnsi"/>
          <w:sz w:val="24"/>
          <w:szCs w:val="24"/>
        </w:rPr>
        <w:t xml:space="preserve"> years of the Fund are eligible to apply again.</w:t>
      </w:r>
    </w:p>
    <w:p w:rsidRPr="004773DE" w:rsidR="00920B99" w:rsidP="00974874" w:rsidRDefault="009428FB" w14:paraId="345FE00E" w14:textId="7E15F2DD">
      <w:pPr>
        <w:rPr>
          <w:rFonts w:cstheme="minorHAnsi"/>
          <w:sz w:val="24"/>
          <w:szCs w:val="24"/>
        </w:rPr>
      </w:pPr>
      <w:r w:rsidRPr="004773DE">
        <w:rPr>
          <w:rFonts w:cstheme="minorHAnsi"/>
          <w:sz w:val="24"/>
          <w:szCs w:val="24"/>
        </w:rPr>
        <w:t xml:space="preserve">Existing projects should clearly articulate how they will build on learning from previous years to develop and improve their project and, where possible, they should demonstrate early impacts from </w:t>
      </w:r>
      <w:r w:rsidRPr="004773DE" w:rsidR="5AEF8A55">
        <w:rPr>
          <w:rFonts w:cstheme="minorHAnsi"/>
          <w:sz w:val="24"/>
          <w:szCs w:val="24"/>
        </w:rPr>
        <w:t xml:space="preserve">previous </w:t>
      </w:r>
      <w:r w:rsidR="00974874">
        <w:rPr>
          <w:rFonts w:cstheme="minorHAnsi"/>
          <w:sz w:val="24"/>
          <w:szCs w:val="24"/>
        </w:rPr>
        <w:t>y</w:t>
      </w:r>
      <w:r w:rsidRPr="004773DE">
        <w:rPr>
          <w:rFonts w:cstheme="minorHAnsi"/>
          <w:sz w:val="24"/>
          <w:szCs w:val="24"/>
        </w:rPr>
        <w:t>ear</w:t>
      </w:r>
      <w:r w:rsidRPr="004773DE" w:rsidR="35732996">
        <w:rPr>
          <w:rFonts w:cstheme="minorHAnsi"/>
          <w:sz w:val="24"/>
          <w:szCs w:val="24"/>
        </w:rPr>
        <w:t>s</w:t>
      </w:r>
      <w:r w:rsidRPr="004773DE">
        <w:rPr>
          <w:rFonts w:cstheme="minorHAnsi"/>
          <w:sz w:val="24"/>
          <w:szCs w:val="24"/>
        </w:rPr>
        <w:t xml:space="preserve">. </w:t>
      </w:r>
      <w:r w:rsidRPr="004773DE" w:rsidR="007D15E0">
        <w:rPr>
          <w:rFonts w:cstheme="minorHAnsi"/>
          <w:sz w:val="24"/>
          <w:szCs w:val="24"/>
        </w:rPr>
        <w:t xml:space="preserve">Partnership working </w:t>
      </w:r>
      <w:r w:rsidRPr="004773DE" w:rsidR="00C53662">
        <w:rPr>
          <w:rFonts w:cstheme="minorHAnsi"/>
          <w:sz w:val="24"/>
          <w:szCs w:val="24"/>
        </w:rPr>
        <w:t xml:space="preserve">and joint projects can be </w:t>
      </w:r>
      <w:r w:rsidRPr="004773DE" w:rsidR="00C24199">
        <w:rPr>
          <w:rFonts w:cstheme="minorHAnsi"/>
          <w:sz w:val="24"/>
          <w:szCs w:val="24"/>
        </w:rPr>
        <w:t>examples</w:t>
      </w:r>
      <w:r w:rsidRPr="004773DE" w:rsidR="00C53662">
        <w:rPr>
          <w:rFonts w:cstheme="minorHAnsi"/>
          <w:sz w:val="24"/>
          <w:szCs w:val="24"/>
        </w:rPr>
        <w:t xml:space="preserve"> of </w:t>
      </w:r>
      <w:r w:rsidRPr="004773DE" w:rsidR="00C24199">
        <w:rPr>
          <w:rFonts w:cstheme="minorHAnsi"/>
          <w:sz w:val="24"/>
          <w:szCs w:val="24"/>
        </w:rPr>
        <w:t>this learning</w:t>
      </w:r>
      <w:r w:rsidR="00974874">
        <w:rPr>
          <w:rFonts w:cstheme="minorHAnsi"/>
          <w:sz w:val="24"/>
          <w:szCs w:val="24"/>
        </w:rPr>
        <w:t>,</w:t>
      </w:r>
      <w:r w:rsidRPr="004773DE" w:rsidR="00C24199">
        <w:rPr>
          <w:rFonts w:cstheme="minorHAnsi"/>
          <w:sz w:val="24"/>
          <w:szCs w:val="24"/>
        </w:rPr>
        <w:t xml:space="preserve"> and a step to further develop a project. </w:t>
      </w:r>
    </w:p>
    <w:p w:rsidRPr="004773DE" w:rsidR="00670A25" w:rsidP="726AE660" w:rsidRDefault="36B931E1" w14:paraId="7C95AF05" w14:textId="2B48E5EB">
      <w:pPr>
        <w:shd w:val="clear" w:color="auto" w:fill="FFFFFF" w:themeFill="background1"/>
        <w:spacing w:after="150" w:line="240" w:lineRule="auto"/>
        <w:rPr>
          <w:rFonts w:cstheme="minorHAnsi"/>
          <w:sz w:val="24"/>
          <w:szCs w:val="24"/>
        </w:rPr>
      </w:pPr>
      <w:r w:rsidRPr="004773DE">
        <w:rPr>
          <w:rFonts w:eastAsia="Arial" w:cstheme="minorHAnsi"/>
          <w:sz w:val="24"/>
          <w:szCs w:val="24"/>
          <w:lang w:val="en-US"/>
        </w:rPr>
        <w:t xml:space="preserve">Existing projects that were previously funded by the </w:t>
      </w:r>
      <w:r w:rsidR="00716D5C">
        <w:rPr>
          <w:rFonts w:eastAsia="Arial" w:cstheme="minorHAnsi"/>
          <w:sz w:val="24"/>
          <w:szCs w:val="24"/>
          <w:lang w:val="en-US"/>
        </w:rPr>
        <w:t>Midlothian</w:t>
      </w:r>
      <w:r w:rsidR="00974874">
        <w:rPr>
          <w:rFonts w:eastAsia="Arial" w:cstheme="minorHAnsi"/>
          <w:sz w:val="24"/>
          <w:szCs w:val="24"/>
          <w:lang w:val="en-US"/>
        </w:rPr>
        <w:t xml:space="preserve"> </w:t>
      </w:r>
      <w:r w:rsidRPr="004773DE">
        <w:rPr>
          <w:rFonts w:eastAsia="Arial" w:cstheme="minorHAnsi"/>
          <w:sz w:val="24"/>
          <w:szCs w:val="24"/>
          <w:lang w:val="en-US"/>
        </w:rPr>
        <w:t>HSCP can apply. However</w:t>
      </w:r>
      <w:r w:rsidR="00716D5C">
        <w:rPr>
          <w:rFonts w:eastAsia="Arial" w:cstheme="minorHAnsi"/>
          <w:sz w:val="24"/>
          <w:szCs w:val="24"/>
          <w:lang w:val="en-US"/>
        </w:rPr>
        <w:t>, t</w:t>
      </w:r>
      <w:r w:rsidRPr="004773DE">
        <w:rPr>
          <w:rFonts w:eastAsia="Arial" w:cstheme="minorHAnsi"/>
          <w:sz w:val="24"/>
          <w:szCs w:val="24"/>
          <w:lang w:val="en-US"/>
        </w:rPr>
        <w:t xml:space="preserve">he </w:t>
      </w:r>
      <w:r w:rsidR="00716D5C">
        <w:rPr>
          <w:rFonts w:eastAsia="Arial" w:cstheme="minorHAnsi"/>
          <w:sz w:val="24"/>
          <w:szCs w:val="24"/>
          <w:lang w:val="en-US"/>
        </w:rPr>
        <w:t>f</w:t>
      </w:r>
      <w:r w:rsidRPr="004773DE">
        <w:rPr>
          <w:rFonts w:eastAsia="Arial" w:cstheme="minorHAnsi"/>
          <w:sz w:val="24"/>
          <w:szCs w:val="24"/>
          <w:lang w:val="en-US"/>
        </w:rPr>
        <w:t xml:space="preserve">und must not be seen </w:t>
      </w:r>
      <w:proofErr w:type="gramStart"/>
      <w:r w:rsidRPr="004773DE">
        <w:rPr>
          <w:rFonts w:eastAsia="Arial" w:cstheme="minorHAnsi"/>
          <w:sz w:val="24"/>
          <w:szCs w:val="24"/>
          <w:lang w:val="en-US"/>
        </w:rPr>
        <w:t>as a way to</w:t>
      </w:r>
      <w:proofErr w:type="gramEnd"/>
      <w:r w:rsidRPr="004773DE">
        <w:rPr>
          <w:rFonts w:eastAsia="Arial" w:cstheme="minorHAnsi"/>
          <w:sz w:val="24"/>
          <w:szCs w:val="24"/>
          <w:lang w:val="en-US"/>
        </w:rPr>
        <w:t xml:space="preserve"> replace</w:t>
      </w:r>
      <w:r w:rsidRPr="004773DE" w:rsidR="3C7A1BAE">
        <w:rPr>
          <w:rFonts w:eastAsia="Arial" w:cstheme="minorHAnsi"/>
          <w:sz w:val="24"/>
          <w:szCs w:val="24"/>
          <w:lang w:val="en-US"/>
        </w:rPr>
        <w:t xml:space="preserve"> </w:t>
      </w:r>
      <w:r w:rsidRPr="004773DE" w:rsidR="55E0647A">
        <w:rPr>
          <w:rFonts w:eastAsia="Arial" w:cstheme="minorHAnsi"/>
          <w:sz w:val="24"/>
          <w:szCs w:val="24"/>
          <w:lang w:val="en-US"/>
        </w:rPr>
        <w:t>previous</w:t>
      </w:r>
      <w:r w:rsidRPr="004773DE">
        <w:rPr>
          <w:rFonts w:eastAsia="Arial" w:cstheme="minorHAnsi"/>
          <w:sz w:val="24"/>
          <w:szCs w:val="24"/>
          <w:lang w:val="en-US"/>
        </w:rPr>
        <w:t xml:space="preserve"> funding streams</w:t>
      </w:r>
      <w:r w:rsidR="00565570">
        <w:rPr>
          <w:rFonts w:eastAsia="Arial" w:cstheme="minorHAnsi"/>
          <w:sz w:val="24"/>
          <w:szCs w:val="24"/>
          <w:lang w:val="en-US"/>
        </w:rPr>
        <w:t xml:space="preserve"> from different providers. P</w:t>
      </w:r>
      <w:r w:rsidRPr="004773DE">
        <w:rPr>
          <w:rFonts w:eastAsia="Arial" w:cstheme="minorHAnsi"/>
          <w:sz w:val="24"/>
          <w:szCs w:val="24"/>
          <w:lang w:val="en-US"/>
        </w:rPr>
        <w:t xml:space="preserve">rojects </w:t>
      </w:r>
      <w:r w:rsidRPr="004773DE">
        <w:rPr>
          <w:rFonts w:eastAsia="Arial" w:cstheme="minorHAnsi"/>
          <w:b/>
          <w:bCs/>
          <w:sz w:val="24"/>
          <w:szCs w:val="24"/>
          <w:lang w:val="en-US"/>
        </w:rPr>
        <w:t>must</w:t>
      </w:r>
      <w:r w:rsidRPr="004773DE">
        <w:rPr>
          <w:rFonts w:eastAsia="Arial" w:cstheme="minorHAnsi"/>
          <w:sz w:val="24"/>
          <w:szCs w:val="24"/>
          <w:lang w:val="en-US"/>
        </w:rPr>
        <w:t xml:space="preserve"> demonstrate value added relative to statutory provision. </w:t>
      </w:r>
    </w:p>
    <w:p w:rsidRPr="004773DE" w:rsidR="00670A25" w:rsidP="726AE660" w:rsidRDefault="11144DD4" w14:paraId="5A8A14D8" w14:textId="72A1F9DB">
      <w:pPr>
        <w:shd w:val="clear" w:color="auto" w:fill="FFFFFF" w:themeFill="background1"/>
        <w:spacing w:after="150" w:line="240" w:lineRule="auto"/>
        <w:rPr>
          <w:rFonts w:eastAsia="Arial" w:cstheme="minorHAnsi"/>
          <w:sz w:val="24"/>
          <w:szCs w:val="24"/>
          <w:lang w:val="en-US"/>
        </w:rPr>
      </w:pPr>
      <w:r w:rsidRPr="004773DE">
        <w:rPr>
          <w:rFonts w:eastAsia="Arial" w:cstheme="minorHAnsi"/>
          <w:sz w:val="24"/>
          <w:szCs w:val="24"/>
          <w:lang w:val="en-US"/>
        </w:rPr>
        <w:t xml:space="preserve">Large and Small </w:t>
      </w:r>
      <w:r w:rsidR="000D51B3">
        <w:rPr>
          <w:rFonts w:eastAsia="Arial" w:cstheme="minorHAnsi"/>
          <w:sz w:val="24"/>
          <w:szCs w:val="24"/>
          <w:lang w:val="en-US"/>
        </w:rPr>
        <w:t xml:space="preserve">grant </w:t>
      </w:r>
      <w:r w:rsidRPr="004773DE">
        <w:rPr>
          <w:rFonts w:eastAsia="Arial" w:cstheme="minorHAnsi"/>
          <w:sz w:val="24"/>
          <w:szCs w:val="24"/>
          <w:lang w:val="en-US"/>
        </w:rPr>
        <w:t xml:space="preserve">projects are welcome to apply for </w:t>
      </w:r>
      <w:r w:rsidRPr="004773DE" w:rsidR="264F66D9">
        <w:rPr>
          <w:rFonts w:eastAsia="Arial" w:cstheme="minorHAnsi"/>
          <w:sz w:val="24"/>
          <w:szCs w:val="24"/>
          <w:lang w:val="en-US"/>
        </w:rPr>
        <w:t>two-year</w:t>
      </w:r>
      <w:r w:rsidRPr="004773DE">
        <w:rPr>
          <w:rFonts w:eastAsia="Arial" w:cstheme="minorHAnsi"/>
          <w:sz w:val="24"/>
          <w:szCs w:val="24"/>
          <w:lang w:val="en-US"/>
        </w:rPr>
        <w:t xml:space="preserve"> </w:t>
      </w:r>
      <w:r w:rsidRPr="004773DE" w:rsidR="123C2AB5">
        <w:rPr>
          <w:rFonts w:eastAsia="Arial" w:cstheme="minorHAnsi"/>
          <w:sz w:val="24"/>
          <w:szCs w:val="24"/>
          <w:lang w:val="en-US"/>
        </w:rPr>
        <w:t xml:space="preserve">funding; Micro </w:t>
      </w:r>
      <w:r w:rsidR="000D51B3">
        <w:rPr>
          <w:rFonts w:eastAsia="Arial" w:cstheme="minorHAnsi"/>
          <w:sz w:val="24"/>
          <w:szCs w:val="24"/>
          <w:lang w:val="en-US"/>
        </w:rPr>
        <w:t xml:space="preserve">grant </w:t>
      </w:r>
      <w:r w:rsidRPr="004773DE" w:rsidR="123C2AB5">
        <w:rPr>
          <w:rFonts w:eastAsia="Arial" w:cstheme="minorHAnsi"/>
          <w:sz w:val="24"/>
          <w:szCs w:val="24"/>
          <w:lang w:val="en-US"/>
        </w:rPr>
        <w:t xml:space="preserve">projects </w:t>
      </w:r>
      <w:r w:rsidR="000D51B3">
        <w:rPr>
          <w:rFonts w:eastAsia="Arial" w:cstheme="minorHAnsi"/>
          <w:sz w:val="24"/>
          <w:szCs w:val="24"/>
          <w:lang w:val="en-US"/>
        </w:rPr>
        <w:t xml:space="preserve">can </w:t>
      </w:r>
      <w:r w:rsidRPr="004773DE" w:rsidR="123C2AB5">
        <w:rPr>
          <w:rFonts w:eastAsia="Arial" w:cstheme="minorHAnsi"/>
          <w:sz w:val="24"/>
          <w:szCs w:val="24"/>
          <w:lang w:val="en-US"/>
        </w:rPr>
        <w:t xml:space="preserve">apply for one year </w:t>
      </w:r>
      <w:r w:rsidR="000D51B3">
        <w:rPr>
          <w:rFonts w:eastAsia="Arial" w:cstheme="minorHAnsi"/>
          <w:sz w:val="24"/>
          <w:szCs w:val="24"/>
          <w:lang w:val="en-US"/>
        </w:rPr>
        <w:t>but</w:t>
      </w:r>
      <w:r w:rsidRPr="004773DE" w:rsidR="000D51B3">
        <w:rPr>
          <w:rFonts w:eastAsia="Arial" w:cstheme="minorHAnsi"/>
          <w:sz w:val="24"/>
          <w:szCs w:val="24"/>
          <w:lang w:val="en-US"/>
        </w:rPr>
        <w:t xml:space="preserve"> </w:t>
      </w:r>
      <w:r w:rsidRPr="004773DE" w:rsidR="123C2AB5">
        <w:rPr>
          <w:rFonts w:eastAsia="Arial" w:cstheme="minorHAnsi"/>
          <w:sz w:val="24"/>
          <w:szCs w:val="24"/>
          <w:lang w:val="en-US"/>
        </w:rPr>
        <w:t>are welcome to apply</w:t>
      </w:r>
      <w:r w:rsidR="000D51B3">
        <w:rPr>
          <w:rFonts w:eastAsia="Arial" w:cstheme="minorHAnsi"/>
          <w:sz w:val="24"/>
          <w:szCs w:val="24"/>
          <w:lang w:val="en-US"/>
        </w:rPr>
        <w:t xml:space="preserve"> again</w:t>
      </w:r>
      <w:r w:rsidRPr="004773DE" w:rsidR="123C2AB5">
        <w:rPr>
          <w:rFonts w:eastAsia="Arial" w:cstheme="minorHAnsi"/>
          <w:sz w:val="24"/>
          <w:szCs w:val="24"/>
          <w:lang w:val="en-US"/>
        </w:rPr>
        <w:t xml:space="preserve"> in 2026.</w:t>
      </w:r>
    </w:p>
    <w:p w:rsidRPr="00C84235" w:rsidR="004138EA" w:rsidP="726AE660" w:rsidRDefault="004138EA" w14:paraId="53CFB2CA" w14:textId="2FF615A7">
      <w:pPr>
        <w:shd w:val="clear" w:color="auto" w:fill="FFFFFF" w:themeFill="background1"/>
        <w:spacing w:after="150" w:line="240" w:lineRule="auto"/>
        <w:rPr>
          <w:rFonts w:eastAsia="Arial" w:cstheme="minorHAnsi"/>
          <w:sz w:val="24"/>
          <w:szCs w:val="24"/>
          <w:lang w:val="en-US"/>
        </w:rPr>
      </w:pPr>
      <w:r w:rsidRPr="00C84235">
        <w:rPr>
          <w:rFonts w:eastAsia="Arial" w:cstheme="minorHAnsi"/>
          <w:sz w:val="24"/>
          <w:szCs w:val="24"/>
          <w:lang w:val="en-US"/>
        </w:rPr>
        <w:t xml:space="preserve">MCA has </w:t>
      </w:r>
      <w:r w:rsidRPr="00C84235" w:rsidR="6F3831E1">
        <w:rPr>
          <w:rFonts w:eastAsia="Arial" w:cstheme="minorHAnsi"/>
          <w:sz w:val="24"/>
          <w:szCs w:val="24"/>
          <w:lang w:val="en-US"/>
        </w:rPr>
        <w:t xml:space="preserve">flexibility to award a mix of </w:t>
      </w:r>
      <w:proofErr w:type="gramStart"/>
      <w:r w:rsidRPr="00C84235" w:rsidR="6F3831E1">
        <w:rPr>
          <w:rFonts w:eastAsia="Arial" w:cstheme="minorHAnsi"/>
          <w:sz w:val="24"/>
          <w:szCs w:val="24"/>
          <w:lang w:val="en-US"/>
        </w:rPr>
        <w:t>1 and 2 year</w:t>
      </w:r>
      <w:proofErr w:type="gramEnd"/>
      <w:r w:rsidRPr="00C84235" w:rsidR="6F3831E1">
        <w:rPr>
          <w:rFonts w:eastAsia="Arial" w:cstheme="minorHAnsi"/>
          <w:sz w:val="24"/>
          <w:szCs w:val="24"/>
          <w:lang w:val="en-US"/>
        </w:rPr>
        <w:t xml:space="preserve"> grants to </w:t>
      </w:r>
      <w:r w:rsidRPr="00C84235" w:rsidR="005E3542">
        <w:rPr>
          <w:rFonts w:eastAsia="Arial" w:cstheme="minorHAnsi"/>
          <w:sz w:val="24"/>
          <w:szCs w:val="24"/>
          <w:lang w:val="en-US"/>
        </w:rPr>
        <w:t>projects and</w:t>
      </w:r>
      <w:r w:rsidRPr="00C84235" w:rsidR="6F3831E1">
        <w:rPr>
          <w:rFonts w:eastAsia="Arial" w:cstheme="minorHAnsi"/>
          <w:sz w:val="24"/>
          <w:szCs w:val="24"/>
          <w:lang w:val="en-US"/>
        </w:rPr>
        <w:t xml:space="preserve"> therefore plan to open the</w:t>
      </w:r>
      <w:r w:rsidRPr="00C84235">
        <w:rPr>
          <w:rFonts w:eastAsia="Arial" w:cstheme="minorHAnsi"/>
          <w:sz w:val="24"/>
          <w:szCs w:val="24"/>
          <w:lang w:val="en-US"/>
        </w:rPr>
        <w:t xml:space="preserve"> fund</w:t>
      </w:r>
      <w:r w:rsidRPr="00C84235" w:rsidR="6F3831E1">
        <w:rPr>
          <w:rFonts w:eastAsia="Arial" w:cstheme="minorHAnsi"/>
          <w:sz w:val="24"/>
          <w:szCs w:val="24"/>
          <w:lang w:val="en-US"/>
        </w:rPr>
        <w:t xml:space="preserve"> for applications in </w:t>
      </w:r>
      <w:r w:rsidRPr="00C84235">
        <w:rPr>
          <w:rFonts w:eastAsia="Arial" w:cstheme="minorHAnsi"/>
          <w:sz w:val="24"/>
          <w:szCs w:val="24"/>
          <w:lang w:val="en-US"/>
        </w:rPr>
        <w:t>both 2025 and 2026</w:t>
      </w:r>
      <w:r w:rsidRPr="00C84235" w:rsidR="6F3831E1">
        <w:rPr>
          <w:rFonts w:eastAsia="Arial" w:cstheme="minorHAnsi"/>
          <w:sz w:val="24"/>
          <w:szCs w:val="24"/>
          <w:lang w:val="en-US"/>
        </w:rPr>
        <w:t xml:space="preserve">. </w:t>
      </w:r>
    </w:p>
    <w:p w:rsidRPr="00C84235" w:rsidR="00670A25" w:rsidP="726AE660" w:rsidRDefault="6F3831E1" w14:paraId="38D21856" w14:textId="12E81428">
      <w:pPr>
        <w:shd w:val="clear" w:color="auto" w:fill="FFFFFF" w:themeFill="background1"/>
        <w:spacing w:after="150" w:line="240" w:lineRule="auto"/>
        <w:rPr>
          <w:rFonts w:eastAsia="Arial" w:cstheme="minorHAnsi"/>
          <w:sz w:val="24"/>
          <w:szCs w:val="24"/>
          <w:lang w:val="en-US"/>
        </w:rPr>
      </w:pPr>
      <w:r w:rsidRPr="00C84235">
        <w:rPr>
          <w:rFonts w:eastAsia="Arial" w:cstheme="minorHAnsi"/>
          <w:sz w:val="24"/>
          <w:szCs w:val="24"/>
          <w:lang w:val="en-US"/>
        </w:rPr>
        <w:t xml:space="preserve">60-80% of </w:t>
      </w:r>
      <w:r w:rsidRPr="00C84235" w:rsidR="00DD4E95">
        <w:rPr>
          <w:rFonts w:eastAsia="Arial" w:cstheme="minorHAnsi"/>
          <w:sz w:val="24"/>
          <w:szCs w:val="24"/>
          <w:lang w:val="en-US"/>
        </w:rPr>
        <w:t xml:space="preserve">the </w:t>
      </w:r>
      <w:r w:rsidRPr="00C84235">
        <w:rPr>
          <w:rFonts w:eastAsia="Arial" w:cstheme="minorHAnsi"/>
          <w:sz w:val="24"/>
          <w:szCs w:val="24"/>
          <w:lang w:val="en-US"/>
        </w:rPr>
        <w:t xml:space="preserve">funding granted to </w:t>
      </w:r>
      <w:r w:rsidRPr="00C84235" w:rsidR="004138EA">
        <w:rPr>
          <w:rFonts w:eastAsia="Arial" w:cstheme="minorHAnsi"/>
          <w:sz w:val="24"/>
          <w:szCs w:val="24"/>
          <w:lang w:val="en-US"/>
        </w:rPr>
        <w:t>MCA</w:t>
      </w:r>
      <w:r w:rsidRPr="00C84235">
        <w:rPr>
          <w:rFonts w:eastAsia="Arial" w:cstheme="minorHAnsi"/>
          <w:sz w:val="24"/>
          <w:szCs w:val="24"/>
          <w:lang w:val="en-US"/>
        </w:rPr>
        <w:t xml:space="preserve"> </w:t>
      </w:r>
      <w:r w:rsidRPr="00C84235" w:rsidR="004138EA">
        <w:rPr>
          <w:rFonts w:eastAsia="Arial" w:cstheme="minorHAnsi"/>
          <w:sz w:val="24"/>
          <w:szCs w:val="24"/>
          <w:lang w:val="en-US"/>
        </w:rPr>
        <w:t>will</w:t>
      </w:r>
      <w:r w:rsidRPr="00C84235">
        <w:rPr>
          <w:rFonts w:eastAsia="Arial" w:cstheme="minorHAnsi"/>
          <w:sz w:val="24"/>
          <w:szCs w:val="24"/>
          <w:lang w:val="en-US"/>
        </w:rPr>
        <w:t xml:space="preserve"> be reserved for </w:t>
      </w:r>
      <w:r w:rsidRPr="00C84235" w:rsidR="00DD4E95">
        <w:rPr>
          <w:rFonts w:eastAsia="Arial" w:cstheme="minorHAnsi"/>
          <w:sz w:val="24"/>
          <w:szCs w:val="24"/>
          <w:lang w:val="en-US"/>
        </w:rPr>
        <w:t>two-</w:t>
      </w:r>
      <w:r w:rsidRPr="00C84235">
        <w:rPr>
          <w:rFonts w:eastAsia="Arial" w:cstheme="minorHAnsi"/>
          <w:sz w:val="24"/>
          <w:szCs w:val="24"/>
          <w:lang w:val="en-US"/>
        </w:rPr>
        <w:t>year projects</w:t>
      </w:r>
      <w:r w:rsidRPr="00C84235" w:rsidR="006A6D7E">
        <w:rPr>
          <w:rFonts w:eastAsia="Arial" w:cstheme="minorHAnsi"/>
          <w:sz w:val="24"/>
          <w:szCs w:val="24"/>
          <w:lang w:val="en-US"/>
        </w:rPr>
        <w:t>. This is</w:t>
      </w:r>
      <w:r w:rsidRPr="00C84235">
        <w:rPr>
          <w:rFonts w:eastAsia="Arial" w:cstheme="minorHAnsi"/>
          <w:sz w:val="24"/>
          <w:szCs w:val="24"/>
          <w:lang w:val="en-US"/>
        </w:rPr>
        <w:t xml:space="preserve"> to ensure </w:t>
      </w:r>
      <w:r w:rsidRPr="00C84235" w:rsidR="006A6D7E">
        <w:rPr>
          <w:rFonts w:eastAsia="Arial" w:cstheme="minorHAnsi"/>
          <w:sz w:val="24"/>
          <w:szCs w:val="24"/>
          <w:lang w:val="en-US"/>
        </w:rPr>
        <w:t xml:space="preserve">that </w:t>
      </w:r>
      <w:r w:rsidRPr="00C84235">
        <w:rPr>
          <w:rFonts w:eastAsia="Arial" w:cstheme="minorHAnsi"/>
          <w:sz w:val="24"/>
          <w:szCs w:val="24"/>
          <w:lang w:val="en-US"/>
        </w:rPr>
        <w:t xml:space="preserve">the benefits of the pilot are passed on and </w:t>
      </w:r>
      <w:r w:rsidRPr="00C84235" w:rsidR="006A6D7E">
        <w:rPr>
          <w:rFonts w:eastAsia="Arial" w:cstheme="minorHAnsi"/>
          <w:sz w:val="24"/>
          <w:szCs w:val="24"/>
          <w:lang w:val="en-US"/>
        </w:rPr>
        <w:t xml:space="preserve">that </w:t>
      </w:r>
      <w:r w:rsidRPr="00C84235">
        <w:rPr>
          <w:rFonts w:eastAsia="Arial" w:cstheme="minorHAnsi"/>
          <w:sz w:val="24"/>
          <w:szCs w:val="24"/>
          <w:lang w:val="en-US"/>
        </w:rPr>
        <w:t>the impact of the pilot can be properly evaluated nationally.</w:t>
      </w:r>
      <w:r w:rsidRPr="00C84235" w:rsidR="2FF05FF3">
        <w:rPr>
          <w:rFonts w:eastAsia="Arial" w:cstheme="minorHAnsi"/>
          <w:sz w:val="24"/>
          <w:szCs w:val="24"/>
          <w:lang w:val="en-US"/>
        </w:rPr>
        <w:t xml:space="preserve"> </w:t>
      </w:r>
    </w:p>
    <w:p w:rsidRPr="00C84235" w:rsidR="00D84AE9" w:rsidP="00490106" w:rsidRDefault="003D1A7C" w14:paraId="7371A7BB" w14:textId="07D3A18B">
      <w:pPr>
        <w:rPr>
          <w:rFonts w:cstheme="minorHAnsi"/>
          <w:color w:val="333333"/>
          <w:sz w:val="24"/>
          <w:szCs w:val="24"/>
          <w:shd w:val="clear" w:color="auto" w:fill="FFFFFF"/>
        </w:rPr>
      </w:pPr>
      <w:r w:rsidRPr="00C84235">
        <w:rPr>
          <w:rFonts w:cstheme="minorHAnsi"/>
          <w:sz w:val="24"/>
          <w:szCs w:val="24"/>
          <w:lang w:eastAsia="en-GB"/>
        </w:rPr>
        <w:t xml:space="preserve">Midlothian </w:t>
      </w:r>
      <w:r w:rsidRPr="00C84235" w:rsidR="006A6D7E">
        <w:rPr>
          <w:rFonts w:cstheme="minorHAnsi"/>
          <w:sz w:val="24"/>
          <w:szCs w:val="24"/>
          <w:lang w:eastAsia="en-GB"/>
        </w:rPr>
        <w:t>Communi</w:t>
      </w:r>
      <w:r w:rsidRPr="00C84235" w:rsidR="00DD4E95">
        <w:rPr>
          <w:rFonts w:cstheme="minorHAnsi"/>
          <w:sz w:val="24"/>
          <w:szCs w:val="24"/>
          <w:lang w:eastAsia="en-GB"/>
        </w:rPr>
        <w:t>ty Action</w:t>
      </w:r>
      <w:r w:rsidR="00565570">
        <w:rPr>
          <w:rFonts w:cstheme="minorHAnsi"/>
          <w:sz w:val="24"/>
          <w:szCs w:val="24"/>
          <w:lang w:eastAsia="en-GB"/>
        </w:rPr>
        <w:t xml:space="preserve"> has </w:t>
      </w:r>
      <w:r w:rsidRPr="00C84235" w:rsidR="00952969">
        <w:rPr>
          <w:rFonts w:cstheme="minorHAnsi"/>
          <w:sz w:val="24"/>
          <w:szCs w:val="24"/>
          <w:lang w:eastAsia="en-GB"/>
        </w:rPr>
        <w:t>£249</w:t>
      </w:r>
      <w:r w:rsidRPr="00C84235" w:rsidR="00B86308">
        <w:rPr>
          <w:rFonts w:cstheme="minorHAnsi"/>
          <w:sz w:val="24"/>
          <w:szCs w:val="24"/>
          <w:lang w:eastAsia="en-GB"/>
        </w:rPr>
        <w:t>,</w:t>
      </w:r>
      <w:r w:rsidRPr="00C84235" w:rsidR="00952969">
        <w:rPr>
          <w:rFonts w:cstheme="minorHAnsi"/>
          <w:sz w:val="24"/>
          <w:szCs w:val="24"/>
          <w:lang w:eastAsia="en-GB"/>
        </w:rPr>
        <w:t>914</w:t>
      </w:r>
      <w:r w:rsidRPr="00C84235" w:rsidR="00B86308">
        <w:rPr>
          <w:rFonts w:cstheme="minorHAnsi"/>
          <w:sz w:val="24"/>
          <w:szCs w:val="24"/>
          <w:lang w:eastAsia="en-GB"/>
        </w:rPr>
        <w:t>.</w:t>
      </w:r>
      <w:r w:rsidRPr="00C84235" w:rsidR="00952969">
        <w:rPr>
          <w:rFonts w:cstheme="minorHAnsi"/>
          <w:sz w:val="24"/>
          <w:szCs w:val="24"/>
          <w:lang w:eastAsia="en-GB"/>
        </w:rPr>
        <w:t>16</w:t>
      </w:r>
      <w:r w:rsidR="00565570">
        <w:rPr>
          <w:rFonts w:cstheme="minorHAnsi"/>
          <w:sz w:val="24"/>
          <w:szCs w:val="24"/>
          <w:lang w:eastAsia="en-GB"/>
        </w:rPr>
        <w:t xml:space="preserve"> to allocate in Year 5.</w:t>
      </w:r>
      <w:r w:rsidRPr="00C84235" w:rsidR="00952969">
        <w:rPr>
          <w:rFonts w:cstheme="minorHAnsi"/>
          <w:sz w:val="24"/>
          <w:szCs w:val="24"/>
          <w:lang w:eastAsia="en-GB"/>
        </w:rPr>
        <w:t xml:space="preserve"> </w:t>
      </w:r>
      <w:r w:rsidR="00565570">
        <w:rPr>
          <w:rFonts w:cstheme="minorHAnsi"/>
          <w:sz w:val="24"/>
          <w:szCs w:val="24"/>
          <w:lang w:eastAsia="en-GB"/>
        </w:rPr>
        <w:t xml:space="preserve"> </w:t>
      </w:r>
      <w:r w:rsidRPr="00C84235">
        <w:rPr>
          <w:rFonts w:cstheme="minorHAnsi"/>
          <w:sz w:val="24"/>
          <w:szCs w:val="24"/>
          <w:lang w:eastAsia="en-GB"/>
        </w:rPr>
        <w:t>£</w:t>
      </w:r>
      <w:r w:rsidRPr="00C84235">
        <w:rPr>
          <w:rFonts w:cstheme="minorHAnsi"/>
          <w:color w:val="333333"/>
          <w:sz w:val="24"/>
          <w:szCs w:val="24"/>
          <w:shd w:val="clear" w:color="auto" w:fill="FFFFFF"/>
        </w:rPr>
        <w:t>199</w:t>
      </w:r>
      <w:r w:rsidRPr="00C84235" w:rsidR="00B86308">
        <w:rPr>
          <w:rFonts w:cstheme="minorHAnsi"/>
          <w:color w:val="333333"/>
          <w:sz w:val="24"/>
          <w:szCs w:val="24"/>
          <w:shd w:val="clear" w:color="auto" w:fill="FFFFFF"/>
        </w:rPr>
        <w:t>,</w:t>
      </w:r>
      <w:r w:rsidRPr="00C84235">
        <w:rPr>
          <w:rFonts w:cstheme="minorHAnsi"/>
          <w:color w:val="333333"/>
          <w:sz w:val="24"/>
          <w:szCs w:val="24"/>
          <w:shd w:val="clear" w:color="auto" w:fill="FFFFFF"/>
        </w:rPr>
        <w:t>931</w:t>
      </w:r>
      <w:r w:rsidRPr="00C84235" w:rsidR="00B86308">
        <w:rPr>
          <w:rFonts w:cstheme="minorHAnsi"/>
          <w:color w:val="333333"/>
          <w:sz w:val="24"/>
          <w:szCs w:val="24"/>
          <w:shd w:val="clear" w:color="auto" w:fill="FFFFFF"/>
        </w:rPr>
        <w:t>.</w:t>
      </w:r>
      <w:r w:rsidRPr="00C84235">
        <w:rPr>
          <w:rFonts w:cstheme="minorHAnsi"/>
          <w:color w:val="333333"/>
          <w:sz w:val="24"/>
          <w:szCs w:val="24"/>
          <w:shd w:val="clear" w:color="auto" w:fill="FFFFFF"/>
        </w:rPr>
        <w:t xml:space="preserve">20 </w:t>
      </w:r>
      <w:r w:rsidR="00565570">
        <w:rPr>
          <w:rFonts w:cstheme="minorHAnsi"/>
          <w:color w:val="333333"/>
          <w:sz w:val="24"/>
          <w:szCs w:val="24"/>
          <w:shd w:val="clear" w:color="auto" w:fill="FFFFFF"/>
        </w:rPr>
        <w:t xml:space="preserve">will be allocated </w:t>
      </w:r>
      <w:r w:rsidRPr="00C84235">
        <w:rPr>
          <w:rFonts w:cstheme="minorHAnsi"/>
          <w:color w:val="333333"/>
          <w:sz w:val="24"/>
          <w:szCs w:val="24"/>
          <w:shd w:val="clear" w:color="auto" w:fill="FFFFFF"/>
        </w:rPr>
        <w:t xml:space="preserve">for </w:t>
      </w:r>
      <w:r w:rsidR="00565570">
        <w:rPr>
          <w:rFonts w:cstheme="minorHAnsi"/>
          <w:color w:val="333333"/>
          <w:sz w:val="24"/>
          <w:szCs w:val="24"/>
          <w:shd w:val="clear" w:color="auto" w:fill="FFFFFF"/>
        </w:rPr>
        <w:t xml:space="preserve">the </w:t>
      </w:r>
      <w:r w:rsidRPr="00C84235">
        <w:rPr>
          <w:rFonts w:cstheme="minorHAnsi"/>
          <w:color w:val="333333"/>
          <w:sz w:val="24"/>
          <w:szCs w:val="24"/>
          <w:shd w:val="clear" w:color="auto" w:fill="FFFFFF"/>
        </w:rPr>
        <w:t>two-year projects and £49</w:t>
      </w:r>
      <w:r w:rsidRPr="00C84235" w:rsidR="00B86308">
        <w:rPr>
          <w:rFonts w:cstheme="minorHAnsi"/>
          <w:color w:val="333333"/>
          <w:sz w:val="24"/>
          <w:szCs w:val="24"/>
          <w:shd w:val="clear" w:color="auto" w:fill="FFFFFF"/>
        </w:rPr>
        <w:t>,</w:t>
      </w:r>
      <w:r w:rsidRPr="00C84235">
        <w:rPr>
          <w:rFonts w:cstheme="minorHAnsi"/>
          <w:color w:val="333333"/>
          <w:sz w:val="24"/>
          <w:szCs w:val="24"/>
          <w:shd w:val="clear" w:color="auto" w:fill="FFFFFF"/>
        </w:rPr>
        <w:t>982</w:t>
      </w:r>
      <w:r w:rsidRPr="00C84235" w:rsidR="00B86308">
        <w:rPr>
          <w:rFonts w:cstheme="minorHAnsi"/>
          <w:color w:val="333333"/>
          <w:sz w:val="24"/>
          <w:szCs w:val="24"/>
          <w:shd w:val="clear" w:color="auto" w:fill="FFFFFF"/>
        </w:rPr>
        <w:t>.</w:t>
      </w:r>
      <w:r w:rsidRPr="00C84235">
        <w:rPr>
          <w:rFonts w:cstheme="minorHAnsi"/>
          <w:color w:val="333333"/>
          <w:sz w:val="24"/>
          <w:szCs w:val="24"/>
          <w:shd w:val="clear" w:color="auto" w:fill="FFFFFF"/>
        </w:rPr>
        <w:t xml:space="preserve">80 for </w:t>
      </w:r>
      <w:r w:rsidRPr="00C84235" w:rsidR="008D28A9">
        <w:rPr>
          <w:rFonts w:cstheme="minorHAnsi"/>
          <w:color w:val="333333"/>
          <w:sz w:val="24"/>
          <w:szCs w:val="24"/>
          <w:shd w:val="clear" w:color="auto" w:fill="FFFFFF"/>
        </w:rPr>
        <w:t>one</w:t>
      </w:r>
      <w:r w:rsidRPr="00C84235">
        <w:rPr>
          <w:rFonts w:cstheme="minorHAnsi"/>
          <w:color w:val="333333"/>
          <w:sz w:val="24"/>
          <w:szCs w:val="24"/>
          <w:shd w:val="clear" w:color="auto" w:fill="FFFFFF"/>
        </w:rPr>
        <w:t>-year projects</w:t>
      </w:r>
      <w:r w:rsidRPr="00C84235" w:rsidR="00DD4E95">
        <w:rPr>
          <w:rFonts w:cstheme="minorHAnsi"/>
          <w:color w:val="333333"/>
          <w:sz w:val="24"/>
          <w:szCs w:val="24"/>
          <w:shd w:val="clear" w:color="auto" w:fill="FFFFFF"/>
        </w:rPr>
        <w:t>.</w:t>
      </w:r>
      <w:r w:rsidRPr="00C84235">
        <w:rPr>
          <w:rFonts w:cstheme="minorHAnsi"/>
          <w:color w:val="333333"/>
          <w:sz w:val="24"/>
          <w:szCs w:val="24"/>
          <w:shd w:val="clear" w:color="auto" w:fill="FFFFFF"/>
        </w:rPr>
        <w:t xml:space="preserve"> </w:t>
      </w:r>
      <w:r w:rsidRPr="00C84235" w:rsidR="00DD4E95">
        <w:rPr>
          <w:rFonts w:cstheme="minorHAnsi"/>
          <w:color w:val="333333"/>
          <w:sz w:val="24"/>
          <w:szCs w:val="24"/>
          <w:shd w:val="clear" w:color="auto" w:fill="FFFFFF"/>
        </w:rPr>
        <w:t>W</w:t>
      </w:r>
      <w:r w:rsidRPr="00C84235">
        <w:rPr>
          <w:rFonts w:cstheme="minorHAnsi"/>
          <w:color w:val="333333"/>
          <w:sz w:val="24"/>
          <w:szCs w:val="24"/>
          <w:shd w:val="clear" w:color="auto" w:fill="FFFFFF"/>
        </w:rPr>
        <w:t>ithin this</w:t>
      </w:r>
      <w:r w:rsidRPr="00C84235" w:rsidR="00DD4E95">
        <w:rPr>
          <w:rFonts w:cstheme="minorHAnsi"/>
          <w:color w:val="333333"/>
          <w:sz w:val="24"/>
          <w:szCs w:val="24"/>
          <w:shd w:val="clear" w:color="auto" w:fill="FFFFFF"/>
        </w:rPr>
        <w:t>,</w:t>
      </w:r>
      <w:r w:rsidRPr="00C84235">
        <w:rPr>
          <w:rFonts w:cstheme="minorHAnsi"/>
          <w:color w:val="333333"/>
          <w:sz w:val="24"/>
          <w:szCs w:val="24"/>
          <w:shd w:val="clear" w:color="auto" w:fill="FFFFFF"/>
        </w:rPr>
        <w:t xml:space="preserve"> £12</w:t>
      </w:r>
      <w:r w:rsidRPr="00C84235" w:rsidR="00B86308">
        <w:rPr>
          <w:rFonts w:cstheme="minorHAnsi"/>
          <w:color w:val="333333"/>
          <w:sz w:val="24"/>
          <w:szCs w:val="24"/>
          <w:shd w:val="clear" w:color="auto" w:fill="FFFFFF"/>
        </w:rPr>
        <w:t>,</w:t>
      </w:r>
      <w:r w:rsidRPr="00C84235">
        <w:rPr>
          <w:rFonts w:cstheme="minorHAnsi"/>
          <w:color w:val="333333"/>
          <w:sz w:val="24"/>
          <w:szCs w:val="24"/>
          <w:shd w:val="clear" w:color="auto" w:fill="FFFFFF"/>
        </w:rPr>
        <w:t>500</w:t>
      </w:r>
      <w:r w:rsidRPr="00C84235" w:rsidR="00B86308">
        <w:rPr>
          <w:rFonts w:cstheme="minorHAnsi"/>
          <w:color w:val="333333"/>
          <w:sz w:val="24"/>
          <w:szCs w:val="24"/>
          <w:shd w:val="clear" w:color="auto" w:fill="FFFFFF"/>
        </w:rPr>
        <w:t>.</w:t>
      </w:r>
      <w:r w:rsidRPr="00C84235">
        <w:rPr>
          <w:rFonts w:cstheme="minorHAnsi"/>
          <w:color w:val="333333"/>
          <w:sz w:val="24"/>
          <w:szCs w:val="24"/>
          <w:shd w:val="clear" w:color="auto" w:fill="FFFFFF"/>
        </w:rPr>
        <w:t>00 will be ringfenced for micro projects</w:t>
      </w:r>
      <w:r w:rsidRPr="00C84235" w:rsidR="00DD4E95">
        <w:rPr>
          <w:rFonts w:cstheme="minorHAnsi"/>
          <w:color w:val="333333"/>
          <w:sz w:val="24"/>
          <w:szCs w:val="24"/>
          <w:shd w:val="clear" w:color="auto" w:fill="FFFFFF"/>
        </w:rPr>
        <w:t>, l</w:t>
      </w:r>
      <w:r w:rsidRPr="00C84235">
        <w:rPr>
          <w:rFonts w:cstheme="minorHAnsi"/>
          <w:color w:val="333333"/>
          <w:sz w:val="24"/>
          <w:szCs w:val="24"/>
          <w:shd w:val="clear" w:color="auto" w:fill="FFFFFF"/>
        </w:rPr>
        <w:t>eaving £37</w:t>
      </w:r>
      <w:r w:rsidRPr="00C84235" w:rsidR="00B86308">
        <w:rPr>
          <w:rFonts w:cstheme="minorHAnsi"/>
          <w:color w:val="333333"/>
          <w:sz w:val="24"/>
          <w:szCs w:val="24"/>
          <w:shd w:val="clear" w:color="auto" w:fill="FFFFFF"/>
        </w:rPr>
        <w:t>,</w:t>
      </w:r>
      <w:r w:rsidRPr="00C84235">
        <w:rPr>
          <w:rFonts w:cstheme="minorHAnsi"/>
          <w:color w:val="333333"/>
          <w:sz w:val="24"/>
          <w:szCs w:val="24"/>
          <w:shd w:val="clear" w:color="auto" w:fill="FFFFFF"/>
        </w:rPr>
        <w:t>482</w:t>
      </w:r>
      <w:r w:rsidRPr="00C84235" w:rsidR="00B86308">
        <w:rPr>
          <w:rFonts w:cstheme="minorHAnsi"/>
          <w:color w:val="333333"/>
          <w:sz w:val="24"/>
          <w:szCs w:val="24"/>
          <w:shd w:val="clear" w:color="auto" w:fill="FFFFFF"/>
        </w:rPr>
        <w:t>.</w:t>
      </w:r>
      <w:r w:rsidRPr="00C84235">
        <w:rPr>
          <w:rFonts w:cstheme="minorHAnsi"/>
          <w:color w:val="333333"/>
          <w:sz w:val="24"/>
          <w:szCs w:val="24"/>
          <w:shd w:val="clear" w:color="auto" w:fill="FFFFFF"/>
        </w:rPr>
        <w:t>00 for small one-year projects.</w:t>
      </w:r>
      <w:r w:rsidRPr="00C84235" w:rsidR="00527150">
        <w:rPr>
          <w:rFonts w:cstheme="minorHAnsi"/>
          <w:color w:val="333333"/>
          <w:sz w:val="24"/>
          <w:szCs w:val="24"/>
          <w:shd w:val="clear" w:color="auto" w:fill="FFFFFF"/>
        </w:rPr>
        <w:t xml:space="preserve"> </w:t>
      </w:r>
    </w:p>
    <w:p w:rsidRPr="00387F2A" w:rsidR="00387F2A" w:rsidP="00387F2A" w:rsidRDefault="00387F2A" w14:paraId="38DDCAAC" w14:textId="743FA071">
      <w:pPr>
        <w:shd w:val="clear" w:color="auto" w:fill="FFFFFF" w:themeFill="background1"/>
        <w:spacing w:after="150" w:line="240" w:lineRule="auto"/>
        <w:rPr>
          <w:rFonts w:cstheme="minorHAnsi"/>
          <w:sz w:val="24"/>
          <w:szCs w:val="24"/>
          <w:shd w:val="clear" w:color="auto" w:fill="FFFFFF"/>
        </w:rPr>
      </w:pPr>
      <w:r w:rsidRPr="00C84235">
        <w:rPr>
          <w:rFonts w:cstheme="minorHAnsi"/>
          <w:sz w:val="24"/>
          <w:szCs w:val="24"/>
          <w:shd w:val="clear" w:color="auto" w:fill="FFFFFF"/>
        </w:rPr>
        <w:t xml:space="preserve">This fund invites applications with projects that include capital spend. More information can be found in section </w:t>
      </w:r>
      <w:r w:rsidRPr="00C84235" w:rsidR="00DC10E8">
        <w:rPr>
          <w:rFonts w:cstheme="minorHAnsi"/>
          <w:sz w:val="24"/>
          <w:szCs w:val="24"/>
          <w:shd w:val="clear" w:color="auto" w:fill="FFFFFF"/>
        </w:rPr>
        <w:t>8</w:t>
      </w:r>
      <w:r w:rsidRPr="00C84235">
        <w:rPr>
          <w:rFonts w:cstheme="minorHAnsi"/>
          <w:sz w:val="24"/>
          <w:szCs w:val="24"/>
          <w:shd w:val="clear" w:color="auto" w:fill="FFFFFF"/>
        </w:rPr>
        <w:t xml:space="preserve"> of this document.</w:t>
      </w:r>
    </w:p>
    <w:p w:rsidR="008D330E" w:rsidP="726AE660" w:rsidRDefault="00670A25" w14:paraId="0E9456D4" w14:textId="2B9A3C3E">
      <w:pPr>
        <w:rPr>
          <w:rFonts w:cstheme="minorHAnsi"/>
          <w:sz w:val="24"/>
          <w:szCs w:val="24"/>
        </w:rPr>
      </w:pPr>
      <w:r w:rsidRPr="004773DE">
        <w:rPr>
          <w:rFonts w:cstheme="minorHAnsi"/>
          <w:sz w:val="24"/>
          <w:szCs w:val="24"/>
        </w:rPr>
        <w:t xml:space="preserve">Applications </w:t>
      </w:r>
      <w:r w:rsidRPr="004773DE" w:rsidR="00533351">
        <w:rPr>
          <w:rFonts w:cstheme="minorHAnsi"/>
          <w:sz w:val="24"/>
          <w:szCs w:val="24"/>
        </w:rPr>
        <w:t>will</w:t>
      </w:r>
      <w:r w:rsidRPr="004773DE">
        <w:rPr>
          <w:rFonts w:cstheme="minorHAnsi"/>
          <w:sz w:val="24"/>
          <w:szCs w:val="24"/>
        </w:rPr>
        <w:t xml:space="preserve"> be accepted from voluntary organisations, </w:t>
      </w:r>
      <w:r w:rsidRPr="004773DE" w:rsidR="4BC7EBB1">
        <w:rPr>
          <w:rFonts w:cstheme="minorHAnsi"/>
          <w:sz w:val="24"/>
          <w:szCs w:val="24"/>
        </w:rPr>
        <w:t xml:space="preserve">charities, </w:t>
      </w:r>
      <w:r w:rsidRPr="004773DE">
        <w:rPr>
          <w:rFonts w:cstheme="minorHAnsi"/>
          <w:sz w:val="24"/>
          <w:szCs w:val="24"/>
        </w:rPr>
        <w:t>groups</w:t>
      </w:r>
      <w:r w:rsidRPr="004773DE" w:rsidR="002A4DC5">
        <w:rPr>
          <w:rFonts w:cstheme="minorHAnsi"/>
          <w:sz w:val="24"/>
          <w:szCs w:val="24"/>
        </w:rPr>
        <w:t xml:space="preserve">, </w:t>
      </w:r>
      <w:r w:rsidRPr="004773DE">
        <w:rPr>
          <w:rFonts w:cstheme="minorHAnsi"/>
          <w:sz w:val="24"/>
          <w:szCs w:val="24"/>
        </w:rPr>
        <w:t>clubs,</w:t>
      </w:r>
      <w:r w:rsidRPr="004773DE" w:rsidR="002A4DC5">
        <w:rPr>
          <w:rFonts w:cstheme="minorHAnsi"/>
          <w:sz w:val="24"/>
          <w:szCs w:val="24"/>
        </w:rPr>
        <w:t xml:space="preserve"> </w:t>
      </w:r>
      <w:r w:rsidRPr="004773DE">
        <w:rPr>
          <w:rFonts w:cstheme="minorHAnsi"/>
          <w:sz w:val="24"/>
          <w:szCs w:val="24"/>
        </w:rPr>
        <w:t>consortiums</w:t>
      </w:r>
      <w:r w:rsidR="007840D3">
        <w:rPr>
          <w:rFonts w:cstheme="minorHAnsi"/>
          <w:sz w:val="24"/>
          <w:szCs w:val="24"/>
        </w:rPr>
        <w:t>,</w:t>
      </w:r>
      <w:r w:rsidRPr="004773DE" w:rsidR="5D59A747">
        <w:rPr>
          <w:rFonts w:cstheme="minorHAnsi"/>
          <w:sz w:val="24"/>
          <w:szCs w:val="24"/>
        </w:rPr>
        <w:t xml:space="preserve"> and </w:t>
      </w:r>
      <w:r w:rsidRPr="004773DE">
        <w:rPr>
          <w:rFonts w:cstheme="minorHAnsi"/>
          <w:sz w:val="24"/>
          <w:szCs w:val="24"/>
        </w:rPr>
        <w:t>partnerships</w:t>
      </w:r>
      <w:r w:rsidR="007840D3">
        <w:rPr>
          <w:rFonts w:cstheme="minorHAnsi"/>
          <w:sz w:val="24"/>
          <w:szCs w:val="24"/>
        </w:rPr>
        <w:t xml:space="preserve"> – Provided </w:t>
      </w:r>
      <w:r w:rsidRPr="004773DE" w:rsidR="0028015E">
        <w:rPr>
          <w:rFonts w:cstheme="minorHAnsi"/>
          <w:sz w:val="24"/>
          <w:szCs w:val="24"/>
        </w:rPr>
        <w:t xml:space="preserve">they </w:t>
      </w:r>
      <w:r w:rsidRPr="004773DE">
        <w:rPr>
          <w:rFonts w:cstheme="minorHAnsi"/>
          <w:sz w:val="24"/>
          <w:szCs w:val="24"/>
        </w:rPr>
        <w:t>have a strong community focus for their activities</w:t>
      </w:r>
      <w:r w:rsidRPr="004773DE" w:rsidR="3134E5D6">
        <w:rPr>
          <w:rFonts w:cstheme="minorHAnsi"/>
          <w:sz w:val="24"/>
          <w:szCs w:val="24"/>
        </w:rPr>
        <w:t xml:space="preserve"> and</w:t>
      </w:r>
      <w:r w:rsidR="007840D3">
        <w:rPr>
          <w:rFonts w:cstheme="minorHAnsi"/>
          <w:sz w:val="24"/>
          <w:szCs w:val="24"/>
        </w:rPr>
        <w:t xml:space="preserve"> are</w:t>
      </w:r>
      <w:r w:rsidRPr="004773DE" w:rsidR="3134E5D6">
        <w:rPr>
          <w:rFonts w:cstheme="minorHAnsi"/>
          <w:sz w:val="24"/>
          <w:szCs w:val="24"/>
        </w:rPr>
        <w:t xml:space="preserve"> responding to local need</w:t>
      </w:r>
      <w:r w:rsidRPr="004773DE">
        <w:rPr>
          <w:rFonts w:cstheme="minorHAnsi"/>
          <w:sz w:val="24"/>
          <w:szCs w:val="24"/>
        </w:rPr>
        <w:t xml:space="preserve">. </w:t>
      </w:r>
    </w:p>
    <w:p w:rsidRPr="004773DE" w:rsidR="00285448" w:rsidP="726AE660" w:rsidRDefault="00670A25" w14:paraId="0C5B1C55" w14:textId="5737B129">
      <w:pPr>
        <w:rPr>
          <w:rFonts w:cstheme="minorHAnsi"/>
          <w:sz w:val="24"/>
          <w:szCs w:val="24"/>
        </w:rPr>
      </w:pPr>
      <w:r w:rsidRPr="004773DE">
        <w:rPr>
          <w:rFonts w:cstheme="minorHAnsi"/>
          <w:sz w:val="24"/>
          <w:szCs w:val="24"/>
        </w:rPr>
        <w:t xml:space="preserve">The </w:t>
      </w:r>
      <w:r w:rsidRPr="004773DE" w:rsidR="2B1A5E4A">
        <w:rPr>
          <w:rFonts w:cstheme="minorHAnsi"/>
          <w:sz w:val="24"/>
          <w:szCs w:val="24"/>
        </w:rPr>
        <w:t>types</w:t>
      </w:r>
      <w:r w:rsidRPr="004773DE">
        <w:rPr>
          <w:rFonts w:cstheme="minorHAnsi"/>
          <w:sz w:val="24"/>
          <w:szCs w:val="24"/>
        </w:rPr>
        <w:t xml:space="preserve"> of organisations that can apply are as follows: </w:t>
      </w:r>
    </w:p>
    <w:p w:rsidRPr="004773DE" w:rsidR="00670A25" w:rsidP="000E423B" w:rsidRDefault="00670A25" w14:paraId="13250236" w14:textId="77777777">
      <w:pPr>
        <w:numPr>
          <w:ilvl w:val="0"/>
          <w:numId w:val="4"/>
        </w:numPr>
        <w:spacing w:after="120" w:line="264" w:lineRule="auto"/>
        <w:ind w:left="1440"/>
        <w:contextualSpacing/>
        <w:rPr>
          <w:rFonts w:cstheme="minorHAnsi"/>
          <w:sz w:val="24"/>
          <w:szCs w:val="24"/>
        </w:rPr>
      </w:pPr>
      <w:r w:rsidRPr="004773DE">
        <w:rPr>
          <w:rFonts w:cstheme="minorHAnsi"/>
          <w:sz w:val="24"/>
          <w:szCs w:val="24"/>
        </w:rPr>
        <w:t>Scottish Charitable Incorporated Organisations (SCIO)</w:t>
      </w:r>
    </w:p>
    <w:p w:rsidRPr="004773DE" w:rsidR="00670A25" w:rsidP="000E423B" w:rsidRDefault="00670A25" w14:paraId="0DD28BEA" w14:textId="77777777">
      <w:pPr>
        <w:numPr>
          <w:ilvl w:val="0"/>
          <w:numId w:val="4"/>
        </w:numPr>
        <w:spacing w:after="120" w:line="264" w:lineRule="auto"/>
        <w:ind w:left="1440"/>
        <w:contextualSpacing/>
        <w:rPr>
          <w:rFonts w:cstheme="minorHAnsi"/>
          <w:sz w:val="24"/>
          <w:szCs w:val="24"/>
        </w:rPr>
      </w:pPr>
      <w:r w:rsidRPr="004773DE">
        <w:rPr>
          <w:rFonts w:cstheme="minorHAnsi"/>
          <w:sz w:val="24"/>
          <w:szCs w:val="24"/>
        </w:rPr>
        <w:t>Unincorporated Associations</w:t>
      </w:r>
    </w:p>
    <w:p w:rsidRPr="004773DE" w:rsidR="00670A25" w:rsidP="000E423B" w:rsidRDefault="00670A25" w14:paraId="614E4F9F" w14:textId="77777777">
      <w:pPr>
        <w:numPr>
          <w:ilvl w:val="0"/>
          <w:numId w:val="4"/>
        </w:numPr>
        <w:spacing w:after="120" w:line="264" w:lineRule="auto"/>
        <w:ind w:left="1440"/>
        <w:contextualSpacing/>
        <w:rPr>
          <w:rFonts w:cstheme="minorHAnsi"/>
          <w:sz w:val="24"/>
          <w:szCs w:val="24"/>
        </w:rPr>
      </w:pPr>
      <w:r w:rsidRPr="004773DE">
        <w:rPr>
          <w:rFonts w:cstheme="minorHAnsi"/>
          <w:sz w:val="24"/>
          <w:szCs w:val="24"/>
        </w:rPr>
        <w:t>Companies Limited by Guarantee</w:t>
      </w:r>
    </w:p>
    <w:p w:rsidRPr="004773DE" w:rsidR="00670A25" w:rsidP="000E423B" w:rsidRDefault="00670A25" w14:paraId="145168C5" w14:textId="77777777">
      <w:pPr>
        <w:numPr>
          <w:ilvl w:val="0"/>
          <w:numId w:val="4"/>
        </w:numPr>
        <w:spacing w:after="120" w:line="264" w:lineRule="auto"/>
        <w:ind w:left="1440"/>
        <w:contextualSpacing/>
        <w:rPr>
          <w:rFonts w:cstheme="minorHAnsi"/>
          <w:sz w:val="24"/>
          <w:szCs w:val="24"/>
        </w:rPr>
      </w:pPr>
      <w:r w:rsidRPr="004773DE">
        <w:rPr>
          <w:rFonts w:cstheme="minorHAnsi"/>
          <w:sz w:val="24"/>
          <w:szCs w:val="24"/>
        </w:rPr>
        <w:t>Trusts</w:t>
      </w:r>
    </w:p>
    <w:p w:rsidRPr="004773DE" w:rsidR="00670A25" w:rsidP="000E423B" w:rsidRDefault="00670A25" w14:paraId="122D1786" w14:textId="77777777">
      <w:pPr>
        <w:numPr>
          <w:ilvl w:val="0"/>
          <w:numId w:val="4"/>
        </w:numPr>
        <w:spacing w:after="120" w:line="264" w:lineRule="auto"/>
        <w:ind w:left="1440"/>
        <w:contextualSpacing/>
        <w:rPr>
          <w:rFonts w:cstheme="minorHAnsi"/>
          <w:sz w:val="24"/>
          <w:szCs w:val="24"/>
        </w:rPr>
      </w:pPr>
      <w:r w:rsidRPr="004773DE">
        <w:rPr>
          <w:rFonts w:cstheme="minorHAnsi"/>
          <w:sz w:val="24"/>
          <w:szCs w:val="24"/>
        </w:rPr>
        <w:t>Not-for-profit company or asset locked company or Community Interest Companies (CIC)</w:t>
      </w:r>
    </w:p>
    <w:p w:rsidRPr="004773DE" w:rsidR="00670A25" w:rsidP="000E423B" w:rsidRDefault="00670A25" w14:paraId="66EC2DDE" w14:textId="77777777">
      <w:pPr>
        <w:numPr>
          <w:ilvl w:val="0"/>
          <w:numId w:val="4"/>
        </w:numPr>
        <w:spacing w:after="120" w:line="264" w:lineRule="auto"/>
        <w:ind w:left="1440"/>
        <w:contextualSpacing/>
        <w:rPr>
          <w:rFonts w:cstheme="minorHAnsi"/>
          <w:sz w:val="24"/>
          <w:szCs w:val="24"/>
        </w:rPr>
      </w:pPr>
      <w:r w:rsidRPr="004773DE">
        <w:rPr>
          <w:rFonts w:cstheme="minorHAnsi"/>
          <w:sz w:val="24"/>
          <w:szCs w:val="24"/>
        </w:rPr>
        <w:lastRenderedPageBreak/>
        <w:t>Cooperative and Community Benefit Societies</w:t>
      </w:r>
    </w:p>
    <w:p w:rsidRPr="004773DE" w:rsidR="00670A25" w:rsidP="000E423B" w:rsidRDefault="00670A25" w14:paraId="0DA894B6" w14:textId="0054A0FA">
      <w:pPr>
        <w:numPr>
          <w:ilvl w:val="0"/>
          <w:numId w:val="4"/>
        </w:numPr>
        <w:spacing w:after="120" w:line="264" w:lineRule="auto"/>
        <w:ind w:left="1440"/>
        <w:contextualSpacing/>
        <w:rPr>
          <w:rFonts w:cstheme="minorHAnsi"/>
          <w:sz w:val="24"/>
          <w:szCs w:val="24"/>
        </w:rPr>
      </w:pPr>
      <w:r w:rsidRPr="004773DE">
        <w:rPr>
          <w:rFonts w:cstheme="minorHAnsi"/>
          <w:sz w:val="24"/>
          <w:szCs w:val="24"/>
        </w:rPr>
        <w:t>Community Councils</w:t>
      </w:r>
    </w:p>
    <w:p w:rsidRPr="004773DE" w:rsidR="005C6A1E" w:rsidP="000E423B" w:rsidRDefault="00EF2E0C" w14:paraId="61D9FF73" w14:textId="56D049F8">
      <w:pPr>
        <w:numPr>
          <w:ilvl w:val="0"/>
          <w:numId w:val="4"/>
        </w:numPr>
        <w:spacing w:after="120" w:line="264" w:lineRule="auto"/>
        <w:ind w:left="1440"/>
        <w:contextualSpacing/>
        <w:rPr>
          <w:rFonts w:cstheme="minorHAnsi"/>
          <w:sz w:val="24"/>
          <w:szCs w:val="24"/>
        </w:rPr>
      </w:pPr>
      <w:r w:rsidRPr="004773DE">
        <w:rPr>
          <w:rFonts w:cstheme="minorHAnsi"/>
          <w:sz w:val="24"/>
          <w:szCs w:val="24"/>
        </w:rPr>
        <w:t>Parent councils*</w:t>
      </w:r>
    </w:p>
    <w:p w:rsidRPr="004773DE" w:rsidR="00EF2E0C" w:rsidP="00EF2E0C" w:rsidRDefault="00EF2E0C" w14:paraId="4E9831DE" w14:textId="77777777">
      <w:pPr>
        <w:spacing w:after="120" w:line="264" w:lineRule="auto"/>
        <w:ind w:left="1440"/>
        <w:contextualSpacing/>
        <w:rPr>
          <w:rFonts w:cstheme="minorHAnsi"/>
          <w:sz w:val="24"/>
          <w:szCs w:val="24"/>
        </w:rPr>
      </w:pPr>
    </w:p>
    <w:p w:rsidRPr="004773DE" w:rsidR="005C6A1E" w:rsidP="726AE660" w:rsidRDefault="00EF2E0C" w14:paraId="73AE8A6D" w14:textId="226988CC">
      <w:pPr>
        <w:rPr>
          <w:rFonts w:cstheme="minorHAnsi"/>
          <w:i/>
          <w:iCs/>
          <w:sz w:val="24"/>
          <w:szCs w:val="24"/>
        </w:rPr>
      </w:pPr>
      <w:r w:rsidRPr="004773DE">
        <w:rPr>
          <w:rFonts w:cstheme="minorHAnsi"/>
          <w:i/>
          <w:iCs/>
          <w:sz w:val="24"/>
          <w:szCs w:val="24"/>
        </w:rPr>
        <w:t>*</w:t>
      </w:r>
      <w:r w:rsidRPr="004773DE" w:rsidR="005C6A1E">
        <w:rPr>
          <w:rFonts w:cstheme="minorHAnsi"/>
          <w:i/>
          <w:iCs/>
          <w:sz w:val="24"/>
          <w:szCs w:val="24"/>
        </w:rPr>
        <w:t xml:space="preserve">The funded activities must meet the aims of the Fund and must </w:t>
      </w:r>
      <w:r w:rsidRPr="004773DE" w:rsidR="002C7E3C">
        <w:rPr>
          <w:rFonts w:cstheme="minorHAnsi"/>
          <w:i/>
          <w:iCs/>
          <w:sz w:val="24"/>
          <w:szCs w:val="24"/>
        </w:rPr>
        <w:t xml:space="preserve">specifically </w:t>
      </w:r>
      <w:r w:rsidRPr="004773DE" w:rsidR="005C6A1E">
        <w:rPr>
          <w:rFonts w:cstheme="minorHAnsi"/>
          <w:i/>
          <w:iCs/>
          <w:sz w:val="24"/>
          <w:szCs w:val="24"/>
        </w:rPr>
        <w:t>focus on supporting young people aged 16 or over or supporting adults rather than their children.</w:t>
      </w:r>
    </w:p>
    <w:p w:rsidR="005924B3" w:rsidP="005924B3" w:rsidRDefault="005924B3" w14:paraId="7DD6A310" w14:textId="77777777">
      <w:pPr>
        <w:shd w:val="clear" w:color="auto" w:fill="FFFFFF" w:themeFill="background1"/>
        <w:spacing w:after="150" w:line="240" w:lineRule="auto"/>
        <w:rPr>
          <w:rFonts w:cstheme="minorHAnsi"/>
          <w:sz w:val="24"/>
          <w:szCs w:val="24"/>
        </w:rPr>
      </w:pPr>
      <w:r w:rsidRPr="004773DE">
        <w:rPr>
          <w:rFonts w:cstheme="minorHAnsi"/>
          <w:sz w:val="24"/>
          <w:szCs w:val="24"/>
        </w:rPr>
        <w:t xml:space="preserve">Groups that apply do not need to have mental health and wellbeing as their main remit, but proposals </w:t>
      </w:r>
      <w:r w:rsidRPr="009B6B7B">
        <w:rPr>
          <w:rFonts w:cstheme="minorHAnsi"/>
          <w:sz w:val="24"/>
          <w:szCs w:val="24"/>
        </w:rPr>
        <w:t>do</w:t>
      </w:r>
      <w:r w:rsidRPr="004773DE">
        <w:rPr>
          <w:rFonts w:cstheme="minorHAnsi"/>
          <w:sz w:val="24"/>
          <w:szCs w:val="24"/>
        </w:rPr>
        <w:t xml:space="preserve"> have to </w:t>
      </w:r>
      <w:r w:rsidRPr="007840D3">
        <w:rPr>
          <w:rFonts w:cstheme="minorHAnsi"/>
          <w:sz w:val="24"/>
          <w:szCs w:val="24"/>
        </w:rPr>
        <w:t>clearly benefit the mental wellbeing of people in the community</w:t>
      </w:r>
      <w:r w:rsidRPr="004773DE">
        <w:rPr>
          <w:rFonts w:cstheme="minorHAnsi"/>
          <w:sz w:val="24"/>
          <w:szCs w:val="24"/>
        </w:rPr>
        <w:t xml:space="preserve">. </w:t>
      </w:r>
    </w:p>
    <w:p w:rsidR="00A83612" w:rsidP="726AE660" w:rsidRDefault="007467D8" w14:paraId="792F5D28" w14:textId="77777777">
      <w:pPr>
        <w:rPr>
          <w:rFonts w:cstheme="minorHAnsi"/>
          <w:sz w:val="24"/>
          <w:szCs w:val="24"/>
        </w:rPr>
      </w:pPr>
      <w:r>
        <w:rPr>
          <w:rFonts w:cstheme="minorHAnsi"/>
          <w:sz w:val="24"/>
          <w:szCs w:val="24"/>
        </w:rPr>
        <w:t>MCA</w:t>
      </w:r>
      <w:r w:rsidRPr="004773DE" w:rsidR="00670A25">
        <w:rPr>
          <w:rFonts w:cstheme="minorHAnsi"/>
          <w:sz w:val="24"/>
          <w:szCs w:val="24"/>
        </w:rPr>
        <w:t xml:space="preserve"> will consider funding un</w:t>
      </w:r>
      <w:r w:rsidRPr="004773DE" w:rsidR="00F7089D">
        <w:rPr>
          <w:rFonts w:cstheme="minorHAnsi"/>
          <w:sz w:val="24"/>
          <w:szCs w:val="24"/>
        </w:rPr>
        <w:t>-</w:t>
      </w:r>
      <w:r w:rsidRPr="004773DE" w:rsidR="00670A25">
        <w:rPr>
          <w:rFonts w:cstheme="minorHAnsi"/>
          <w:sz w:val="24"/>
          <w:szCs w:val="24"/>
        </w:rPr>
        <w:t>constituted groups</w:t>
      </w:r>
      <w:r w:rsidRPr="004773DE" w:rsidR="00D150B6">
        <w:rPr>
          <w:rFonts w:cstheme="minorHAnsi"/>
          <w:sz w:val="24"/>
          <w:szCs w:val="24"/>
        </w:rPr>
        <w:t xml:space="preserve"> </w:t>
      </w:r>
      <w:r w:rsidRPr="004773DE" w:rsidR="00504CA0">
        <w:rPr>
          <w:rFonts w:cstheme="minorHAnsi"/>
          <w:sz w:val="24"/>
          <w:szCs w:val="24"/>
        </w:rPr>
        <w:t xml:space="preserve">provided </w:t>
      </w:r>
      <w:r w:rsidRPr="004773DE" w:rsidR="1FDC883F">
        <w:rPr>
          <w:rFonts w:cstheme="minorHAnsi"/>
          <w:sz w:val="24"/>
          <w:szCs w:val="24"/>
        </w:rPr>
        <w:t xml:space="preserve">they </w:t>
      </w:r>
      <w:r w:rsidRPr="004773DE" w:rsidR="00670A25">
        <w:rPr>
          <w:rFonts w:cstheme="minorHAnsi"/>
          <w:sz w:val="24"/>
          <w:szCs w:val="24"/>
        </w:rPr>
        <w:t xml:space="preserve">develop their activities </w:t>
      </w:r>
      <w:r w:rsidRPr="004773DE" w:rsidR="00D150B6">
        <w:rPr>
          <w:rFonts w:cstheme="minorHAnsi"/>
          <w:sz w:val="24"/>
          <w:szCs w:val="24"/>
        </w:rPr>
        <w:t>according to an agreed</w:t>
      </w:r>
      <w:r w:rsidRPr="004773DE" w:rsidR="00021509">
        <w:rPr>
          <w:rFonts w:cstheme="minorHAnsi"/>
          <w:sz w:val="24"/>
          <w:szCs w:val="24"/>
        </w:rPr>
        <w:t xml:space="preserve"> </w:t>
      </w:r>
      <w:r w:rsidRPr="004773DE" w:rsidR="00D150B6">
        <w:rPr>
          <w:rFonts w:cstheme="minorHAnsi"/>
          <w:sz w:val="24"/>
          <w:szCs w:val="24"/>
        </w:rPr>
        <w:t>plan</w:t>
      </w:r>
      <w:r>
        <w:rPr>
          <w:rFonts w:cstheme="minorHAnsi"/>
          <w:sz w:val="24"/>
          <w:szCs w:val="24"/>
        </w:rPr>
        <w:t>. This may</w:t>
      </w:r>
      <w:r w:rsidRPr="004773DE" w:rsidR="005A0972">
        <w:rPr>
          <w:rFonts w:cstheme="minorHAnsi"/>
          <w:sz w:val="24"/>
          <w:szCs w:val="24"/>
        </w:rPr>
        <w:t xml:space="preserve"> include </w:t>
      </w:r>
      <w:r w:rsidRPr="004773DE" w:rsidR="00670A25">
        <w:rPr>
          <w:rFonts w:cstheme="minorHAnsi"/>
          <w:sz w:val="24"/>
          <w:szCs w:val="24"/>
        </w:rPr>
        <w:t>working with a nominated representative from a larger organisation to oversee handling and management of the funds given.</w:t>
      </w:r>
      <w:r w:rsidRPr="004773DE" w:rsidR="00D150B6">
        <w:rPr>
          <w:rFonts w:cstheme="minorHAnsi"/>
          <w:sz w:val="24"/>
          <w:szCs w:val="24"/>
        </w:rPr>
        <w:t xml:space="preserve"> </w:t>
      </w:r>
      <w:r w:rsidRPr="004773DE" w:rsidR="00CF77AC">
        <w:rPr>
          <w:rFonts w:cstheme="minorHAnsi"/>
          <w:sz w:val="24"/>
          <w:szCs w:val="24"/>
        </w:rPr>
        <w:t xml:space="preserve">An organisation can </w:t>
      </w:r>
      <w:r w:rsidRPr="004773DE" w:rsidR="00E92661">
        <w:rPr>
          <w:rFonts w:cstheme="minorHAnsi"/>
          <w:sz w:val="24"/>
          <w:szCs w:val="24"/>
        </w:rPr>
        <w:t>in</w:t>
      </w:r>
      <w:r w:rsidR="00AF3868">
        <w:rPr>
          <w:rFonts w:cstheme="minorHAnsi"/>
          <w:sz w:val="24"/>
          <w:szCs w:val="24"/>
        </w:rPr>
        <w:t>-</w:t>
      </w:r>
      <w:r w:rsidRPr="004773DE" w:rsidR="00E92661">
        <w:rPr>
          <w:rFonts w:cstheme="minorHAnsi"/>
          <w:sz w:val="24"/>
          <w:szCs w:val="24"/>
        </w:rPr>
        <w:t xml:space="preserve">theory </w:t>
      </w:r>
      <w:r w:rsidRPr="004773DE" w:rsidR="00CF77AC">
        <w:rPr>
          <w:rFonts w:cstheme="minorHAnsi"/>
          <w:sz w:val="24"/>
          <w:szCs w:val="24"/>
        </w:rPr>
        <w:t>apply more than once for different activities</w:t>
      </w:r>
      <w:r w:rsidRPr="004773DE" w:rsidR="00AE235A">
        <w:rPr>
          <w:rFonts w:cstheme="minorHAnsi"/>
          <w:sz w:val="24"/>
          <w:szCs w:val="24"/>
        </w:rPr>
        <w:t xml:space="preserve">. </w:t>
      </w:r>
      <w:r w:rsidRPr="004773DE" w:rsidR="00E92661">
        <w:rPr>
          <w:rFonts w:cstheme="minorHAnsi"/>
          <w:sz w:val="24"/>
          <w:szCs w:val="24"/>
        </w:rPr>
        <w:t>However, w</w:t>
      </w:r>
      <w:r w:rsidRPr="004773DE" w:rsidR="00CF77AC">
        <w:rPr>
          <w:rFonts w:cstheme="minorHAnsi"/>
          <w:sz w:val="24"/>
          <w:szCs w:val="24"/>
        </w:rPr>
        <w:t xml:space="preserve">e are seeking to </w:t>
      </w:r>
      <w:r w:rsidRPr="004773DE" w:rsidR="7E23D63C">
        <w:rPr>
          <w:rFonts w:cstheme="minorHAnsi"/>
          <w:sz w:val="24"/>
          <w:szCs w:val="24"/>
        </w:rPr>
        <w:t>spread the money</w:t>
      </w:r>
      <w:r w:rsidRPr="004773DE" w:rsidR="00735418">
        <w:rPr>
          <w:rFonts w:cstheme="minorHAnsi"/>
          <w:sz w:val="24"/>
          <w:szCs w:val="24"/>
        </w:rPr>
        <w:t xml:space="preserve"> </w:t>
      </w:r>
      <w:r w:rsidRPr="004773DE" w:rsidR="00CF77AC">
        <w:rPr>
          <w:rFonts w:cstheme="minorHAnsi"/>
          <w:sz w:val="24"/>
          <w:szCs w:val="24"/>
        </w:rPr>
        <w:t>proportionate</w:t>
      </w:r>
      <w:r w:rsidRPr="004773DE" w:rsidR="0CC9D17A">
        <w:rPr>
          <w:rFonts w:cstheme="minorHAnsi"/>
          <w:sz w:val="24"/>
          <w:szCs w:val="24"/>
        </w:rPr>
        <w:t>ly</w:t>
      </w:r>
      <w:r w:rsidRPr="004773DE" w:rsidR="00735418">
        <w:rPr>
          <w:rFonts w:cstheme="minorHAnsi"/>
          <w:sz w:val="24"/>
          <w:szCs w:val="24"/>
        </w:rPr>
        <w:t xml:space="preserve"> across different </w:t>
      </w:r>
      <w:r w:rsidRPr="004773DE" w:rsidR="00AE235A">
        <w:rPr>
          <w:rFonts w:cstheme="minorHAnsi"/>
          <w:sz w:val="24"/>
          <w:szCs w:val="24"/>
        </w:rPr>
        <w:t>priorit</w:t>
      </w:r>
      <w:r w:rsidRPr="004773DE" w:rsidR="008122D7">
        <w:rPr>
          <w:rFonts w:cstheme="minorHAnsi"/>
          <w:sz w:val="24"/>
          <w:szCs w:val="24"/>
        </w:rPr>
        <w:t xml:space="preserve">y areas </w:t>
      </w:r>
      <w:r w:rsidRPr="004773DE" w:rsidR="00E92661">
        <w:rPr>
          <w:rFonts w:cstheme="minorHAnsi"/>
          <w:sz w:val="24"/>
          <w:szCs w:val="24"/>
        </w:rPr>
        <w:t>and projects</w:t>
      </w:r>
      <w:r w:rsidRPr="004773DE" w:rsidR="00663D40">
        <w:rPr>
          <w:rFonts w:cstheme="minorHAnsi"/>
          <w:sz w:val="24"/>
          <w:szCs w:val="24"/>
        </w:rPr>
        <w:t xml:space="preserve">. </w:t>
      </w:r>
    </w:p>
    <w:p w:rsidRPr="004773DE" w:rsidR="009428FB" w:rsidP="726AE660" w:rsidRDefault="00663D40" w14:paraId="3CDED42F" w14:textId="0106B3E1">
      <w:pPr>
        <w:rPr>
          <w:rFonts w:cstheme="minorHAnsi"/>
          <w:sz w:val="24"/>
          <w:szCs w:val="24"/>
        </w:rPr>
      </w:pPr>
      <w:r w:rsidRPr="004773DE">
        <w:rPr>
          <w:rFonts w:cstheme="minorHAnsi"/>
          <w:sz w:val="24"/>
          <w:szCs w:val="24"/>
        </w:rPr>
        <w:t>W</w:t>
      </w:r>
      <w:r w:rsidRPr="004773DE" w:rsidR="00084902">
        <w:rPr>
          <w:rFonts w:cstheme="minorHAnsi"/>
          <w:sz w:val="24"/>
          <w:szCs w:val="24"/>
        </w:rPr>
        <w:t>e can only fund activity that takes place in Midlothian.</w:t>
      </w:r>
      <w:r w:rsidRPr="004773DE" w:rsidR="00735418">
        <w:rPr>
          <w:rFonts w:cstheme="minorHAnsi"/>
          <w:sz w:val="24"/>
          <w:szCs w:val="24"/>
        </w:rPr>
        <w:t xml:space="preserve"> </w:t>
      </w:r>
    </w:p>
    <w:p w:rsidRPr="004773DE" w:rsidR="726AE660" w:rsidP="726AE660" w:rsidRDefault="726AE660" w14:paraId="00FC49A0" w14:textId="4717CDE5">
      <w:pPr>
        <w:rPr>
          <w:rFonts w:cstheme="minorHAnsi"/>
          <w:sz w:val="24"/>
          <w:szCs w:val="24"/>
        </w:rPr>
      </w:pPr>
    </w:p>
    <w:p w:rsidRPr="00505E6D" w:rsidR="032111FC" w:rsidP="726AE660" w:rsidRDefault="032111FC" w14:paraId="76DD26CA" w14:textId="4BCAA7B3">
      <w:pPr>
        <w:pStyle w:val="ListParagraph"/>
        <w:numPr>
          <w:ilvl w:val="0"/>
          <w:numId w:val="5"/>
        </w:numPr>
        <w:rPr>
          <w:rFonts w:cstheme="minorHAnsi"/>
          <w:b/>
          <w:bCs/>
          <w:sz w:val="24"/>
          <w:szCs w:val="24"/>
        </w:rPr>
      </w:pPr>
      <w:r w:rsidRPr="00505E6D">
        <w:rPr>
          <w:rFonts w:cstheme="minorHAnsi"/>
          <w:b/>
          <w:bCs/>
          <w:sz w:val="24"/>
          <w:szCs w:val="24"/>
        </w:rPr>
        <w:t xml:space="preserve">What is the protocol for </w:t>
      </w:r>
      <w:r w:rsidRPr="00505E6D" w:rsidR="610772EC">
        <w:rPr>
          <w:rFonts w:cstheme="minorHAnsi"/>
          <w:b/>
          <w:bCs/>
          <w:sz w:val="24"/>
          <w:szCs w:val="24"/>
        </w:rPr>
        <w:t>one-year</w:t>
      </w:r>
      <w:r w:rsidRPr="00505E6D">
        <w:rPr>
          <w:rFonts w:cstheme="minorHAnsi"/>
          <w:b/>
          <w:bCs/>
          <w:sz w:val="24"/>
          <w:szCs w:val="24"/>
        </w:rPr>
        <w:t xml:space="preserve"> projects and </w:t>
      </w:r>
      <w:r w:rsidRPr="00505E6D" w:rsidR="7123D01E">
        <w:rPr>
          <w:rFonts w:cstheme="minorHAnsi"/>
          <w:b/>
          <w:bCs/>
          <w:sz w:val="24"/>
          <w:szCs w:val="24"/>
        </w:rPr>
        <w:t>two-year</w:t>
      </w:r>
      <w:r w:rsidRPr="00505E6D">
        <w:rPr>
          <w:rFonts w:cstheme="minorHAnsi"/>
          <w:b/>
          <w:bCs/>
          <w:sz w:val="24"/>
          <w:szCs w:val="24"/>
        </w:rPr>
        <w:t xml:space="preserve"> projects?</w:t>
      </w:r>
    </w:p>
    <w:p w:rsidRPr="00141AA9" w:rsidR="3F30BD95" w:rsidP="726AE660" w:rsidRDefault="00481387" w14:paraId="0A43BC70" w14:textId="4C2B815D">
      <w:pPr>
        <w:rPr>
          <w:rFonts w:cstheme="minorHAnsi"/>
          <w:sz w:val="24"/>
          <w:szCs w:val="24"/>
        </w:rPr>
      </w:pPr>
      <w:r w:rsidRPr="00141AA9">
        <w:rPr>
          <w:rFonts w:cstheme="minorHAnsi"/>
          <w:sz w:val="24"/>
          <w:szCs w:val="24"/>
        </w:rPr>
        <w:t xml:space="preserve">3.1 </w:t>
      </w:r>
      <w:r w:rsidRPr="00141AA9" w:rsidR="3F30BD95">
        <w:rPr>
          <w:rFonts w:cstheme="minorHAnsi"/>
          <w:sz w:val="24"/>
          <w:szCs w:val="24"/>
        </w:rPr>
        <w:t xml:space="preserve">If you are applying </w:t>
      </w:r>
      <w:r w:rsidRPr="00141AA9" w:rsidR="005C521A">
        <w:rPr>
          <w:rFonts w:cstheme="minorHAnsi"/>
          <w:sz w:val="24"/>
          <w:szCs w:val="24"/>
        </w:rPr>
        <w:t>for</w:t>
      </w:r>
      <w:r w:rsidRPr="00141AA9" w:rsidR="3F30BD95">
        <w:rPr>
          <w:rFonts w:cstheme="minorHAnsi"/>
          <w:sz w:val="24"/>
          <w:szCs w:val="24"/>
        </w:rPr>
        <w:t xml:space="preserve"> </w:t>
      </w:r>
      <w:r w:rsidRPr="00141AA9" w:rsidR="00C4488F">
        <w:rPr>
          <w:rFonts w:cstheme="minorHAnsi"/>
          <w:sz w:val="24"/>
          <w:szCs w:val="24"/>
        </w:rPr>
        <w:t xml:space="preserve">a </w:t>
      </w:r>
      <w:r w:rsidRPr="00141AA9" w:rsidR="3F30BD95">
        <w:rPr>
          <w:rFonts w:cstheme="minorHAnsi"/>
          <w:sz w:val="24"/>
          <w:szCs w:val="24"/>
        </w:rPr>
        <w:t>one</w:t>
      </w:r>
      <w:r w:rsidRPr="00141AA9" w:rsidR="00C4488F">
        <w:rPr>
          <w:rFonts w:cstheme="minorHAnsi"/>
          <w:sz w:val="24"/>
          <w:szCs w:val="24"/>
        </w:rPr>
        <w:t>-</w:t>
      </w:r>
      <w:r w:rsidRPr="00141AA9" w:rsidR="3F30BD95">
        <w:rPr>
          <w:rFonts w:cstheme="minorHAnsi"/>
          <w:sz w:val="24"/>
          <w:szCs w:val="24"/>
        </w:rPr>
        <w:t xml:space="preserve">year project and you are </w:t>
      </w:r>
      <w:r w:rsidRPr="00141AA9" w:rsidR="00B8406E">
        <w:rPr>
          <w:rFonts w:cstheme="minorHAnsi"/>
          <w:sz w:val="24"/>
          <w:szCs w:val="24"/>
        </w:rPr>
        <w:t>successful;</w:t>
      </w:r>
      <w:r w:rsidRPr="00141AA9" w:rsidR="3F30BD95">
        <w:rPr>
          <w:rFonts w:cstheme="minorHAnsi"/>
          <w:sz w:val="24"/>
          <w:szCs w:val="24"/>
        </w:rPr>
        <w:t xml:space="preserve"> the panel will </w:t>
      </w:r>
      <w:r w:rsidRPr="00141AA9" w:rsidR="005C521A">
        <w:rPr>
          <w:rFonts w:cstheme="minorHAnsi"/>
          <w:sz w:val="24"/>
          <w:szCs w:val="24"/>
        </w:rPr>
        <w:t>release</w:t>
      </w:r>
      <w:r w:rsidRPr="00141AA9" w:rsidR="3F30BD95">
        <w:rPr>
          <w:rFonts w:cstheme="minorHAnsi"/>
          <w:sz w:val="24"/>
          <w:szCs w:val="24"/>
        </w:rPr>
        <w:t xml:space="preserve"> the </w:t>
      </w:r>
      <w:r w:rsidRPr="00141AA9">
        <w:rPr>
          <w:rFonts w:cstheme="minorHAnsi"/>
          <w:sz w:val="24"/>
          <w:szCs w:val="24"/>
        </w:rPr>
        <w:t xml:space="preserve">full </w:t>
      </w:r>
      <w:r w:rsidRPr="00141AA9" w:rsidR="005C521A">
        <w:rPr>
          <w:rFonts w:cstheme="minorHAnsi"/>
          <w:sz w:val="24"/>
          <w:szCs w:val="24"/>
        </w:rPr>
        <w:t>requested</w:t>
      </w:r>
      <w:r w:rsidRPr="00141AA9" w:rsidR="006B240F">
        <w:rPr>
          <w:rFonts w:cstheme="minorHAnsi"/>
          <w:sz w:val="24"/>
          <w:szCs w:val="24"/>
        </w:rPr>
        <w:t xml:space="preserve"> </w:t>
      </w:r>
      <w:r w:rsidRPr="00141AA9" w:rsidR="00B8406E">
        <w:rPr>
          <w:rFonts w:cstheme="minorHAnsi"/>
          <w:sz w:val="24"/>
          <w:szCs w:val="24"/>
        </w:rPr>
        <w:t xml:space="preserve">sum </w:t>
      </w:r>
      <w:r w:rsidRPr="00141AA9" w:rsidR="19893EBB">
        <w:rPr>
          <w:rFonts w:cstheme="minorHAnsi"/>
          <w:sz w:val="24"/>
          <w:szCs w:val="24"/>
        </w:rPr>
        <w:t>or will discuss with you an acceptable offer</w:t>
      </w:r>
      <w:r w:rsidRPr="00141AA9" w:rsidR="00B8406E">
        <w:rPr>
          <w:rFonts w:cstheme="minorHAnsi"/>
          <w:sz w:val="24"/>
          <w:szCs w:val="24"/>
        </w:rPr>
        <w:t xml:space="preserve"> for that year</w:t>
      </w:r>
      <w:r w:rsidRPr="00141AA9" w:rsidR="19893EBB">
        <w:rPr>
          <w:rFonts w:cstheme="minorHAnsi"/>
          <w:sz w:val="24"/>
          <w:szCs w:val="24"/>
        </w:rPr>
        <w:t>.</w:t>
      </w:r>
    </w:p>
    <w:p w:rsidRPr="00141AA9" w:rsidR="00141AA9" w:rsidP="00141AA9" w:rsidRDefault="00A141FD" w14:paraId="2115FAA4" w14:textId="77777777">
      <w:pPr>
        <w:rPr>
          <w:rFonts w:cstheme="minorHAnsi"/>
          <w:sz w:val="24"/>
          <w:szCs w:val="24"/>
        </w:rPr>
      </w:pPr>
      <w:r w:rsidRPr="00141AA9">
        <w:rPr>
          <w:rFonts w:cstheme="minorHAnsi"/>
          <w:sz w:val="24"/>
          <w:szCs w:val="24"/>
        </w:rPr>
        <w:t xml:space="preserve">3.2 </w:t>
      </w:r>
      <w:r w:rsidRPr="00141AA9" w:rsidR="19893EBB">
        <w:rPr>
          <w:rFonts w:cstheme="minorHAnsi"/>
          <w:sz w:val="24"/>
          <w:szCs w:val="24"/>
        </w:rPr>
        <w:t xml:space="preserve">If you are unsuccessful </w:t>
      </w:r>
      <w:r w:rsidRPr="00141AA9">
        <w:rPr>
          <w:rFonts w:cstheme="minorHAnsi"/>
          <w:sz w:val="24"/>
          <w:szCs w:val="24"/>
        </w:rPr>
        <w:t xml:space="preserve">in </w:t>
      </w:r>
      <w:r w:rsidRPr="00141AA9" w:rsidR="19893EBB">
        <w:rPr>
          <w:rFonts w:cstheme="minorHAnsi"/>
          <w:sz w:val="24"/>
          <w:szCs w:val="24"/>
        </w:rPr>
        <w:t xml:space="preserve">applying for </w:t>
      </w:r>
      <w:r w:rsidRPr="00141AA9" w:rsidR="00C4488F">
        <w:rPr>
          <w:rFonts w:cstheme="minorHAnsi"/>
          <w:sz w:val="24"/>
          <w:szCs w:val="24"/>
        </w:rPr>
        <w:t>a one-</w:t>
      </w:r>
      <w:r w:rsidRPr="00141AA9" w:rsidR="19893EBB">
        <w:rPr>
          <w:rFonts w:cstheme="minorHAnsi"/>
          <w:sz w:val="24"/>
          <w:szCs w:val="24"/>
        </w:rPr>
        <w:t xml:space="preserve">year </w:t>
      </w:r>
      <w:r w:rsidRPr="00141AA9" w:rsidR="003377E4">
        <w:rPr>
          <w:rFonts w:cstheme="minorHAnsi"/>
          <w:sz w:val="24"/>
          <w:szCs w:val="24"/>
        </w:rPr>
        <w:t>project</w:t>
      </w:r>
      <w:r w:rsidRPr="00141AA9">
        <w:rPr>
          <w:rFonts w:cstheme="minorHAnsi"/>
          <w:sz w:val="24"/>
          <w:szCs w:val="24"/>
        </w:rPr>
        <w:t xml:space="preserve"> in 2025</w:t>
      </w:r>
      <w:r w:rsidRPr="00141AA9" w:rsidR="003377E4">
        <w:rPr>
          <w:rFonts w:cstheme="minorHAnsi"/>
          <w:sz w:val="24"/>
          <w:szCs w:val="24"/>
        </w:rPr>
        <w:t>,</w:t>
      </w:r>
      <w:r w:rsidRPr="00141AA9" w:rsidR="19893EBB">
        <w:rPr>
          <w:rFonts w:cstheme="minorHAnsi"/>
          <w:sz w:val="24"/>
          <w:szCs w:val="24"/>
        </w:rPr>
        <w:t xml:space="preserve"> you can still apply for one in September 2026.</w:t>
      </w:r>
    </w:p>
    <w:p w:rsidRPr="00C84235" w:rsidR="19893EBB" w:rsidP="00141AA9" w:rsidRDefault="00C84235" w14:paraId="32E43E1F" w14:textId="34C48198">
      <w:pPr>
        <w:rPr>
          <w:rFonts w:cstheme="minorHAnsi"/>
          <w:sz w:val="24"/>
          <w:szCs w:val="24"/>
        </w:rPr>
      </w:pPr>
      <w:r w:rsidRPr="00C84235">
        <w:rPr>
          <w:rFonts w:cstheme="minorHAnsi"/>
          <w:sz w:val="24"/>
          <w:szCs w:val="24"/>
        </w:rPr>
        <w:t>3.3 If</w:t>
      </w:r>
      <w:r w:rsidRPr="00C84235" w:rsidR="00141AA9">
        <w:rPr>
          <w:rFonts w:cstheme="minorHAnsi"/>
          <w:sz w:val="24"/>
          <w:szCs w:val="24"/>
        </w:rPr>
        <w:t xml:space="preserve"> your project application for two years is successful, we will release the full requested sum or consult with you an acceptable offer for Year One. Year Two funds are not guaranteed and will be subject to approval in the Scottish Government Budget Bill. Only after the Scottish Government budget approval we will release the funds for the second year</w:t>
      </w:r>
      <w:r>
        <w:rPr>
          <w:rFonts w:cstheme="minorHAnsi"/>
          <w:sz w:val="24"/>
          <w:szCs w:val="24"/>
        </w:rPr>
        <w:t>.</w:t>
      </w:r>
    </w:p>
    <w:p w:rsidRPr="004773DE" w:rsidR="726AE660" w:rsidP="726AE660" w:rsidRDefault="726AE660" w14:paraId="57673E27" w14:textId="0BF68D28">
      <w:pPr>
        <w:rPr>
          <w:rFonts w:cstheme="minorHAnsi"/>
          <w:sz w:val="24"/>
          <w:szCs w:val="24"/>
        </w:rPr>
      </w:pPr>
    </w:p>
    <w:p w:rsidRPr="004773DE" w:rsidR="009F554A" w:rsidP="00930E4F" w:rsidRDefault="00873C0F" w14:paraId="668F05D9" w14:textId="77777777">
      <w:pPr>
        <w:pStyle w:val="ListParagraph"/>
        <w:numPr>
          <w:ilvl w:val="0"/>
          <w:numId w:val="5"/>
        </w:numPr>
        <w:spacing w:after="0"/>
        <w:ind w:right="57"/>
        <w:rPr>
          <w:rFonts w:cstheme="minorHAnsi"/>
          <w:sz w:val="24"/>
          <w:szCs w:val="24"/>
        </w:rPr>
      </w:pPr>
      <w:r w:rsidRPr="004773DE">
        <w:rPr>
          <w:rFonts w:cstheme="minorHAnsi"/>
          <w:b/>
          <w:bCs/>
          <w:sz w:val="24"/>
          <w:szCs w:val="24"/>
        </w:rPr>
        <w:t>Can large organisations apply in Midlothian?</w:t>
      </w:r>
      <w:r w:rsidRPr="004773DE" w:rsidR="39230FD7">
        <w:rPr>
          <w:rFonts w:cstheme="minorHAnsi"/>
          <w:b/>
          <w:bCs/>
          <w:sz w:val="24"/>
          <w:szCs w:val="24"/>
        </w:rPr>
        <w:t xml:space="preserve"> </w:t>
      </w:r>
    </w:p>
    <w:p w:rsidRPr="004773DE" w:rsidR="009F554A" w:rsidP="009F554A" w:rsidRDefault="009F554A" w14:paraId="144E8913" w14:textId="77777777">
      <w:pPr>
        <w:pStyle w:val="ListParagraph"/>
        <w:spacing w:after="0"/>
        <w:ind w:left="360" w:right="57"/>
        <w:rPr>
          <w:rFonts w:cstheme="minorHAnsi"/>
          <w:b/>
          <w:bCs/>
          <w:sz w:val="24"/>
          <w:szCs w:val="24"/>
        </w:rPr>
      </w:pPr>
    </w:p>
    <w:p w:rsidR="00037D47" w:rsidP="009F554A" w:rsidRDefault="00BF68FB" w14:paraId="78A05E19" w14:textId="77777777">
      <w:pPr>
        <w:pStyle w:val="ListParagraph"/>
        <w:spacing w:after="0"/>
        <w:ind w:left="360" w:right="57"/>
        <w:rPr>
          <w:rFonts w:cstheme="minorHAnsi"/>
          <w:sz w:val="24"/>
          <w:szCs w:val="24"/>
        </w:rPr>
      </w:pPr>
      <w:r w:rsidRPr="004773DE">
        <w:rPr>
          <w:rFonts w:cstheme="minorHAnsi"/>
          <w:sz w:val="24"/>
          <w:szCs w:val="24"/>
        </w:rPr>
        <w:t>Applications are preferred from organisations with a turnover below £1m</w:t>
      </w:r>
      <w:r w:rsidRPr="004773DE" w:rsidR="6BFDAD0A">
        <w:rPr>
          <w:rFonts w:cstheme="minorHAnsi"/>
          <w:sz w:val="24"/>
          <w:szCs w:val="24"/>
        </w:rPr>
        <w:t xml:space="preserve">. </w:t>
      </w:r>
    </w:p>
    <w:p w:rsidR="00037D47" w:rsidP="009F554A" w:rsidRDefault="6BFDAD0A" w14:paraId="5599E706" w14:textId="77777777">
      <w:pPr>
        <w:pStyle w:val="ListParagraph"/>
        <w:spacing w:after="0"/>
        <w:ind w:left="360" w:right="57"/>
        <w:rPr>
          <w:rFonts w:cstheme="minorHAnsi"/>
          <w:sz w:val="24"/>
          <w:szCs w:val="24"/>
        </w:rPr>
      </w:pPr>
      <w:r w:rsidRPr="004773DE">
        <w:rPr>
          <w:rFonts w:cstheme="minorHAnsi"/>
          <w:sz w:val="24"/>
          <w:szCs w:val="24"/>
        </w:rPr>
        <w:t>W</w:t>
      </w:r>
      <w:r w:rsidRPr="004773DE" w:rsidR="00BF68FB">
        <w:rPr>
          <w:rFonts w:cstheme="minorHAnsi"/>
          <w:sz w:val="24"/>
          <w:szCs w:val="24"/>
        </w:rPr>
        <w:t xml:space="preserve">e may </w:t>
      </w:r>
      <w:r w:rsidRPr="004773DE" w:rsidR="7386E27A">
        <w:rPr>
          <w:rFonts w:cstheme="minorHAnsi"/>
          <w:sz w:val="24"/>
          <w:szCs w:val="24"/>
        </w:rPr>
        <w:t xml:space="preserve">be more likely to </w:t>
      </w:r>
      <w:r w:rsidRPr="004773DE" w:rsidR="00BF68FB">
        <w:rPr>
          <w:rFonts w:cstheme="minorHAnsi"/>
          <w:sz w:val="24"/>
          <w:szCs w:val="24"/>
        </w:rPr>
        <w:t xml:space="preserve">consider bids from </w:t>
      </w:r>
      <w:r w:rsidRPr="004773DE" w:rsidR="00A00101">
        <w:rPr>
          <w:rFonts w:cstheme="minorHAnsi"/>
          <w:sz w:val="24"/>
          <w:szCs w:val="24"/>
        </w:rPr>
        <w:t xml:space="preserve">larger </w:t>
      </w:r>
      <w:r w:rsidRPr="004773DE" w:rsidR="00BF68FB">
        <w:rPr>
          <w:rFonts w:cstheme="minorHAnsi"/>
          <w:sz w:val="24"/>
          <w:szCs w:val="24"/>
        </w:rPr>
        <w:t>organisations</w:t>
      </w:r>
      <w:r w:rsidRPr="004773DE" w:rsidR="007E0100">
        <w:rPr>
          <w:rFonts w:cstheme="minorHAnsi"/>
          <w:sz w:val="24"/>
          <w:szCs w:val="24"/>
        </w:rPr>
        <w:t xml:space="preserve"> </w:t>
      </w:r>
      <w:proofErr w:type="gramStart"/>
      <w:r w:rsidRPr="004773DE" w:rsidR="008122D7">
        <w:rPr>
          <w:rFonts w:cstheme="minorHAnsi"/>
          <w:sz w:val="24"/>
          <w:szCs w:val="24"/>
        </w:rPr>
        <w:t>in excess of</w:t>
      </w:r>
      <w:proofErr w:type="gramEnd"/>
      <w:r w:rsidRPr="004773DE" w:rsidR="008122D7">
        <w:rPr>
          <w:rFonts w:cstheme="minorHAnsi"/>
          <w:sz w:val="24"/>
          <w:szCs w:val="24"/>
        </w:rPr>
        <w:t xml:space="preserve"> this</w:t>
      </w:r>
      <w:r w:rsidR="00037D47">
        <w:rPr>
          <w:rFonts w:cstheme="minorHAnsi"/>
          <w:sz w:val="24"/>
          <w:szCs w:val="24"/>
        </w:rPr>
        <w:t xml:space="preserve"> if </w:t>
      </w:r>
      <w:r w:rsidRPr="004773DE" w:rsidR="00BF68FB">
        <w:rPr>
          <w:rFonts w:cstheme="minorHAnsi"/>
          <w:sz w:val="24"/>
          <w:szCs w:val="24"/>
        </w:rPr>
        <w:t xml:space="preserve">they are </w:t>
      </w:r>
      <w:r w:rsidRPr="004773DE" w:rsidR="00BF7A92">
        <w:rPr>
          <w:rFonts w:cstheme="minorHAnsi"/>
          <w:sz w:val="24"/>
          <w:szCs w:val="24"/>
        </w:rPr>
        <w:t xml:space="preserve">using </w:t>
      </w:r>
      <w:r w:rsidRPr="004773DE" w:rsidR="00BF68FB">
        <w:rPr>
          <w:rFonts w:cstheme="minorHAnsi"/>
          <w:sz w:val="24"/>
          <w:szCs w:val="24"/>
        </w:rPr>
        <w:t xml:space="preserve">the funding to support local or emerging groups in their own </w:t>
      </w:r>
      <w:r w:rsidRPr="004773DE" w:rsidR="007E0100">
        <w:rPr>
          <w:rFonts w:cstheme="minorHAnsi"/>
          <w:sz w:val="24"/>
          <w:szCs w:val="24"/>
        </w:rPr>
        <w:t>thematic areas of work</w:t>
      </w:r>
      <w:r w:rsidRPr="004773DE" w:rsidR="00A00101">
        <w:rPr>
          <w:rFonts w:cstheme="minorHAnsi"/>
          <w:sz w:val="24"/>
          <w:szCs w:val="24"/>
        </w:rPr>
        <w:t xml:space="preserve">. </w:t>
      </w:r>
    </w:p>
    <w:p w:rsidR="00037D47" w:rsidP="009F554A" w:rsidRDefault="00735418" w14:paraId="28524BF7" w14:textId="77777777">
      <w:pPr>
        <w:pStyle w:val="ListParagraph"/>
        <w:spacing w:after="0"/>
        <w:ind w:left="360" w:right="57"/>
        <w:rPr>
          <w:rFonts w:cstheme="minorHAnsi"/>
          <w:sz w:val="24"/>
          <w:szCs w:val="24"/>
        </w:rPr>
      </w:pPr>
      <w:r w:rsidRPr="004773DE">
        <w:rPr>
          <w:rFonts w:cstheme="minorHAnsi"/>
          <w:sz w:val="24"/>
          <w:szCs w:val="24"/>
        </w:rPr>
        <w:t>Larger organisations wishing to apply</w:t>
      </w:r>
      <w:r w:rsidRPr="004773DE" w:rsidR="001326DE">
        <w:rPr>
          <w:rFonts w:cstheme="minorHAnsi"/>
          <w:sz w:val="24"/>
          <w:szCs w:val="24"/>
        </w:rPr>
        <w:t xml:space="preserve">, </w:t>
      </w:r>
      <w:r w:rsidRPr="004773DE">
        <w:rPr>
          <w:rFonts w:cstheme="minorHAnsi"/>
          <w:sz w:val="24"/>
          <w:szCs w:val="24"/>
        </w:rPr>
        <w:t>particularly those with a regional or national remit</w:t>
      </w:r>
      <w:r w:rsidRPr="004773DE" w:rsidR="001326DE">
        <w:rPr>
          <w:rFonts w:cstheme="minorHAnsi"/>
          <w:sz w:val="24"/>
          <w:szCs w:val="24"/>
        </w:rPr>
        <w:t xml:space="preserve">, </w:t>
      </w:r>
      <w:r w:rsidRPr="004773DE">
        <w:rPr>
          <w:rFonts w:cstheme="minorHAnsi"/>
          <w:sz w:val="24"/>
          <w:szCs w:val="24"/>
        </w:rPr>
        <w:t xml:space="preserve">must clearly </w:t>
      </w:r>
      <w:r w:rsidRPr="004773DE" w:rsidR="0027271E">
        <w:rPr>
          <w:rFonts w:cstheme="minorHAnsi"/>
          <w:sz w:val="24"/>
          <w:szCs w:val="24"/>
        </w:rPr>
        <w:t xml:space="preserve">show </w:t>
      </w:r>
      <w:r w:rsidRPr="004773DE">
        <w:rPr>
          <w:rFonts w:cstheme="minorHAnsi"/>
          <w:sz w:val="24"/>
          <w:szCs w:val="24"/>
        </w:rPr>
        <w:t xml:space="preserve">how their work </w:t>
      </w:r>
      <w:r w:rsidRPr="004773DE" w:rsidR="00325C0F">
        <w:rPr>
          <w:rFonts w:cstheme="minorHAnsi"/>
          <w:sz w:val="24"/>
          <w:szCs w:val="24"/>
        </w:rPr>
        <w:t xml:space="preserve">will </w:t>
      </w:r>
      <w:r w:rsidRPr="004773DE">
        <w:rPr>
          <w:rFonts w:cstheme="minorHAnsi"/>
          <w:sz w:val="24"/>
          <w:szCs w:val="24"/>
        </w:rPr>
        <w:t>be locally embedded</w:t>
      </w:r>
      <w:r w:rsidRPr="004773DE" w:rsidR="0075453A">
        <w:rPr>
          <w:rFonts w:cstheme="minorHAnsi"/>
          <w:sz w:val="24"/>
          <w:szCs w:val="24"/>
        </w:rPr>
        <w:t xml:space="preserve"> in Midlothian</w:t>
      </w:r>
      <w:r w:rsidRPr="004773DE" w:rsidR="00325C0F">
        <w:rPr>
          <w:rFonts w:cstheme="minorHAnsi"/>
          <w:sz w:val="24"/>
          <w:szCs w:val="24"/>
        </w:rPr>
        <w:t xml:space="preserve">. </w:t>
      </w:r>
    </w:p>
    <w:p w:rsidR="00037D47" w:rsidP="009F554A" w:rsidRDefault="00325C0F" w14:paraId="3D9A71CC" w14:textId="77777777">
      <w:pPr>
        <w:pStyle w:val="ListParagraph"/>
        <w:spacing w:after="0"/>
        <w:ind w:left="360" w:right="57"/>
        <w:rPr>
          <w:rFonts w:cstheme="minorHAnsi"/>
          <w:sz w:val="24"/>
          <w:szCs w:val="24"/>
        </w:rPr>
      </w:pPr>
      <w:r w:rsidRPr="004773DE">
        <w:rPr>
          <w:rFonts w:cstheme="minorHAnsi"/>
          <w:sz w:val="24"/>
          <w:szCs w:val="24"/>
        </w:rPr>
        <w:t>If you are a larger organisation</w:t>
      </w:r>
      <w:r w:rsidRPr="004773DE" w:rsidR="0027271E">
        <w:rPr>
          <w:rFonts w:cstheme="minorHAnsi"/>
          <w:sz w:val="24"/>
          <w:szCs w:val="24"/>
        </w:rPr>
        <w:t xml:space="preserve"> </w:t>
      </w:r>
      <w:r w:rsidRPr="004773DE" w:rsidR="00F465ED">
        <w:rPr>
          <w:rFonts w:cstheme="minorHAnsi"/>
          <w:sz w:val="24"/>
          <w:szCs w:val="24"/>
        </w:rPr>
        <w:t>putting in a proposal</w:t>
      </w:r>
      <w:r w:rsidRPr="004773DE">
        <w:rPr>
          <w:rFonts w:cstheme="minorHAnsi"/>
          <w:sz w:val="24"/>
          <w:szCs w:val="24"/>
        </w:rPr>
        <w:t>, you will need to</w:t>
      </w:r>
      <w:r w:rsidRPr="004773DE" w:rsidR="00AE235A">
        <w:rPr>
          <w:rFonts w:cstheme="minorHAnsi"/>
          <w:sz w:val="24"/>
          <w:szCs w:val="24"/>
        </w:rPr>
        <w:t xml:space="preserve"> be </w:t>
      </w:r>
      <w:r w:rsidRPr="004773DE" w:rsidR="00B74458">
        <w:rPr>
          <w:rFonts w:cstheme="minorHAnsi"/>
          <w:sz w:val="24"/>
          <w:szCs w:val="24"/>
        </w:rPr>
        <w:t xml:space="preserve">very </w:t>
      </w:r>
      <w:r w:rsidRPr="004773DE" w:rsidR="00AE235A">
        <w:rPr>
          <w:rFonts w:cstheme="minorHAnsi"/>
          <w:sz w:val="24"/>
          <w:szCs w:val="24"/>
        </w:rPr>
        <w:t>clear about</w:t>
      </w:r>
      <w:r w:rsidRPr="004773DE">
        <w:rPr>
          <w:rFonts w:cstheme="minorHAnsi"/>
          <w:sz w:val="24"/>
          <w:szCs w:val="24"/>
        </w:rPr>
        <w:t xml:space="preserve"> how you will involve</w:t>
      </w:r>
      <w:r w:rsidRPr="004773DE" w:rsidR="00735418">
        <w:rPr>
          <w:rFonts w:cstheme="minorHAnsi"/>
          <w:sz w:val="24"/>
          <w:szCs w:val="24"/>
        </w:rPr>
        <w:t xml:space="preserve"> people from Midlothian in the planning and implementation of the activities concerned.</w:t>
      </w:r>
      <w:r w:rsidRPr="004773DE" w:rsidR="4911B614">
        <w:rPr>
          <w:rFonts w:cstheme="minorHAnsi"/>
          <w:sz w:val="24"/>
          <w:szCs w:val="24"/>
        </w:rPr>
        <w:t xml:space="preserve"> </w:t>
      </w:r>
      <w:r w:rsidRPr="004773DE">
        <w:rPr>
          <w:rFonts w:cstheme="minorHAnsi"/>
          <w:sz w:val="24"/>
          <w:szCs w:val="24"/>
        </w:rPr>
        <w:t>You will also ne</w:t>
      </w:r>
      <w:r w:rsidRPr="004773DE" w:rsidR="00BF68FB">
        <w:rPr>
          <w:rFonts w:cstheme="minorHAnsi"/>
          <w:sz w:val="24"/>
          <w:szCs w:val="24"/>
        </w:rPr>
        <w:t xml:space="preserve">ed </w:t>
      </w:r>
      <w:r w:rsidRPr="004773DE">
        <w:rPr>
          <w:rFonts w:cstheme="minorHAnsi"/>
          <w:sz w:val="24"/>
          <w:szCs w:val="24"/>
        </w:rPr>
        <w:t xml:space="preserve">to demonstrate strong awareness of the </w:t>
      </w:r>
      <w:r w:rsidRPr="004773DE" w:rsidR="00AE235A">
        <w:rPr>
          <w:rFonts w:cstheme="minorHAnsi"/>
          <w:sz w:val="24"/>
          <w:szCs w:val="24"/>
        </w:rPr>
        <w:t>existing</w:t>
      </w:r>
      <w:r w:rsidRPr="004773DE">
        <w:rPr>
          <w:rFonts w:cstheme="minorHAnsi"/>
          <w:sz w:val="24"/>
          <w:szCs w:val="24"/>
        </w:rPr>
        <w:t xml:space="preserve"> landscape of thi</w:t>
      </w:r>
      <w:r w:rsidRPr="004773DE" w:rsidR="00AE235A">
        <w:rPr>
          <w:rFonts w:cstheme="minorHAnsi"/>
          <w:sz w:val="24"/>
          <w:szCs w:val="24"/>
        </w:rPr>
        <w:t>rd sector provision in Midlothian.</w:t>
      </w:r>
      <w:r w:rsidRPr="004773DE" w:rsidR="00BE668D">
        <w:rPr>
          <w:rFonts w:cstheme="minorHAnsi"/>
          <w:sz w:val="24"/>
          <w:szCs w:val="24"/>
        </w:rPr>
        <w:t xml:space="preserve"> </w:t>
      </w:r>
    </w:p>
    <w:p w:rsidRPr="004773DE" w:rsidR="00D150B6" w:rsidP="009F554A" w:rsidRDefault="00BE668D" w14:paraId="237FF84F" w14:textId="794DEDB0">
      <w:pPr>
        <w:pStyle w:val="ListParagraph"/>
        <w:spacing w:after="0"/>
        <w:ind w:left="360" w:right="57"/>
        <w:rPr>
          <w:rFonts w:cstheme="minorHAnsi"/>
          <w:sz w:val="24"/>
          <w:szCs w:val="24"/>
        </w:rPr>
      </w:pPr>
      <w:r w:rsidRPr="004773DE">
        <w:rPr>
          <w:rFonts w:cstheme="minorHAnsi"/>
          <w:sz w:val="24"/>
          <w:szCs w:val="24"/>
        </w:rPr>
        <w:lastRenderedPageBreak/>
        <w:t>Bids that incorporate partnership working will be welcomed</w:t>
      </w:r>
      <w:r w:rsidRPr="004773DE" w:rsidR="67652B25">
        <w:rPr>
          <w:rFonts w:cstheme="minorHAnsi"/>
          <w:sz w:val="24"/>
          <w:szCs w:val="24"/>
        </w:rPr>
        <w:t xml:space="preserve"> and given extra weighting in the scoring process</w:t>
      </w:r>
      <w:r w:rsidRPr="004773DE" w:rsidR="000D05A4">
        <w:rPr>
          <w:rFonts w:cstheme="minorHAnsi"/>
          <w:sz w:val="24"/>
          <w:szCs w:val="24"/>
        </w:rPr>
        <w:t>.</w:t>
      </w:r>
    </w:p>
    <w:p w:rsidRPr="004773DE" w:rsidR="3EA9C0ED" w:rsidP="3EA9C0ED" w:rsidRDefault="3EA9C0ED" w14:paraId="651F0AE9" w14:textId="45606DB3">
      <w:pPr>
        <w:rPr>
          <w:rFonts w:cstheme="minorHAnsi"/>
          <w:sz w:val="24"/>
          <w:szCs w:val="24"/>
        </w:rPr>
      </w:pPr>
    </w:p>
    <w:p w:rsidRPr="004773DE" w:rsidR="009428FB" w:rsidP="009428FB" w:rsidRDefault="00D150B6" w14:paraId="2E7AC516" w14:textId="77777777">
      <w:pPr>
        <w:pStyle w:val="ListParagraph"/>
        <w:numPr>
          <w:ilvl w:val="0"/>
          <w:numId w:val="5"/>
        </w:numPr>
        <w:rPr>
          <w:rFonts w:cstheme="minorHAnsi"/>
          <w:b/>
          <w:bCs/>
          <w:sz w:val="24"/>
          <w:szCs w:val="24"/>
        </w:rPr>
      </w:pPr>
      <w:r w:rsidRPr="004773DE">
        <w:rPr>
          <w:rFonts w:cstheme="minorHAnsi"/>
          <w:b/>
          <w:bCs/>
          <w:sz w:val="24"/>
          <w:szCs w:val="24"/>
        </w:rPr>
        <w:t xml:space="preserve">What </w:t>
      </w:r>
      <w:r w:rsidRPr="004773DE" w:rsidR="00E016B4">
        <w:rPr>
          <w:rFonts w:cstheme="minorHAnsi"/>
          <w:b/>
          <w:bCs/>
          <w:sz w:val="24"/>
          <w:szCs w:val="24"/>
        </w:rPr>
        <w:t>kind</w:t>
      </w:r>
      <w:r w:rsidRPr="004773DE">
        <w:rPr>
          <w:rFonts w:cstheme="minorHAnsi"/>
          <w:b/>
          <w:bCs/>
          <w:sz w:val="24"/>
          <w:szCs w:val="24"/>
        </w:rPr>
        <w:t xml:space="preserve"> of activity will be funded?</w:t>
      </w:r>
    </w:p>
    <w:p w:rsidRPr="004773DE" w:rsidR="009428FB" w:rsidP="726AE660" w:rsidRDefault="009428FB" w14:paraId="171E3F40" w14:textId="588D2195">
      <w:pPr>
        <w:shd w:val="clear" w:color="auto" w:fill="FFFFFF" w:themeFill="background1"/>
        <w:spacing w:after="150" w:line="240" w:lineRule="auto"/>
        <w:rPr>
          <w:rFonts w:cstheme="minorHAnsi"/>
          <w:sz w:val="24"/>
          <w:szCs w:val="24"/>
          <w:highlight w:val="yellow"/>
        </w:rPr>
      </w:pPr>
      <w:r w:rsidRPr="004773DE">
        <w:rPr>
          <w:rFonts w:cstheme="minorHAnsi"/>
          <w:sz w:val="24"/>
          <w:szCs w:val="24"/>
        </w:rPr>
        <w:t xml:space="preserve">The focus of the </w:t>
      </w:r>
      <w:r w:rsidR="00C43D6E">
        <w:rPr>
          <w:rFonts w:cstheme="minorHAnsi"/>
          <w:sz w:val="24"/>
          <w:szCs w:val="24"/>
        </w:rPr>
        <w:t xml:space="preserve">CMHW </w:t>
      </w:r>
      <w:r w:rsidRPr="004773DE">
        <w:rPr>
          <w:rFonts w:cstheme="minorHAnsi"/>
          <w:sz w:val="24"/>
          <w:szCs w:val="24"/>
        </w:rPr>
        <w:t xml:space="preserve">Fund is on prevention and early intervention, </w:t>
      </w:r>
      <w:r w:rsidR="00C43D6E">
        <w:rPr>
          <w:rFonts w:cstheme="minorHAnsi"/>
          <w:sz w:val="24"/>
          <w:szCs w:val="24"/>
        </w:rPr>
        <w:t>MCA</w:t>
      </w:r>
      <w:r w:rsidRPr="004773DE">
        <w:rPr>
          <w:rFonts w:cstheme="minorHAnsi"/>
          <w:sz w:val="24"/>
          <w:szCs w:val="24"/>
        </w:rPr>
        <w:t xml:space="preserve"> would expect all funded projects to focus on one</w:t>
      </w:r>
      <w:r w:rsidR="00C43D6E">
        <w:rPr>
          <w:rFonts w:cstheme="minorHAnsi"/>
          <w:sz w:val="24"/>
          <w:szCs w:val="24"/>
        </w:rPr>
        <w:t>,</w:t>
      </w:r>
      <w:r w:rsidRPr="004773DE">
        <w:rPr>
          <w:rFonts w:cstheme="minorHAnsi"/>
          <w:sz w:val="24"/>
          <w:szCs w:val="24"/>
        </w:rPr>
        <w:t xml:space="preserve"> or both</w:t>
      </w:r>
      <w:r w:rsidR="00C43D6E">
        <w:rPr>
          <w:rFonts w:cstheme="minorHAnsi"/>
          <w:sz w:val="24"/>
          <w:szCs w:val="24"/>
        </w:rPr>
        <w:t>,</w:t>
      </w:r>
      <w:r w:rsidRPr="004773DE">
        <w:rPr>
          <w:rFonts w:cstheme="minorHAnsi"/>
          <w:sz w:val="24"/>
          <w:szCs w:val="24"/>
        </w:rPr>
        <w:t xml:space="preserve"> of these themes. The </w:t>
      </w:r>
      <w:r w:rsidR="00FF7BB6">
        <w:rPr>
          <w:rFonts w:cstheme="minorHAnsi"/>
          <w:sz w:val="24"/>
          <w:szCs w:val="24"/>
        </w:rPr>
        <w:t>f</w:t>
      </w:r>
      <w:r w:rsidRPr="004773DE">
        <w:rPr>
          <w:rFonts w:cstheme="minorHAnsi"/>
          <w:sz w:val="24"/>
          <w:szCs w:val="24"/>
        </w:rPr>
        <w:t>und supports the adult population, aged 16 and over.</w:t>
      </w:r>
      <w:r w:rsidRPr="004773DE" w:rsidR="3988B151">
        <w:rPr>
          <w:rFonts w:cstheme="minorHAnsi"/>
          <w:sz w:val="24"/>
          <w:szCs w:val="24"/>
        </w:rPr>
        <w:t xml:space="preserve"> </w:t>
      </w:r>
    </w:p>
    <w:p w:rsidRPr="004773DE" w:rsidR="00D150B6" w:rsidP="726AE660" w:rsidRDefault="00BA3275" w14:paraId="00C96595" w14:textId="2DC0467A">
      <w:pPr>
        <w:rPr>
          <w:rFonts w:cstheme="minorHAnsi"/>
          <w:sz w:val="24"/>
          <w:szCs w:val="24"/>
        </w:rPr>
      </w:pPr>
      <w:r w:rsidRPr="004773DE">
        <w:rPr>
          <w:rFonts w:cstheme="minorHAnsi"/>
          <w:sz w:val="24"/>
          <w:szCs w:val="24"/>
        </w:rPr>
        <w:t xml:space="preserve">Applications </w:t>
      </w:r>
      <w:r w:rsidR="00431BB8">
        <w:rPr>
          <w:rFonts w:cstheme="minorHAnsi"/>
          <w:sz w:val="24"/>
          <w:szCs w:val="24"/>
        </w:rPr>
        <w:t>must</w:t>
      </w:r>
      <w:r w:rsidRPr="004773DE">
        <w:rPr>
          <w:rFonts w:cstheme="minorHAnsi"/>
          <w:sz w:val="24"/>
          <w:szCs w:val="24"/>
        </w:rPr>
        <w:t xml:space="preserve"> include activity in</w:t>
      </w:r>
      <w:r w:rsidRPr="004773DE" w:rsidR="00D150B6">
        <w:rPr>
          <w:rFonts w:cstheme="minorHAnsi"/>
          <w:sz w:val="24"/>
          <w:szCs w:val="24"/>
        </w:rPr>
        <w:t xml:space="preserve"> one or more of the following </w:t>
      </w:r>
      <w:r w:rsidRPr="004773DE" w:rsidR="1632DED2">
        <w:rPr>
          <w:rFonts w:cstheme="minorHAnsi"/>
          <w:sz w:val="24"/>
          <w:szCs w:val="24"/>
        </w:rPr>
        <w:t xml:space="preserve">nationally agreed </w:t>
      </w:r>
      <w:r w:rsidRPr="004773DE">
        <w:rPr>
          <w:rFonts w:cstheme="minorHAnsi"/>
          <w:sz w:val="24"/>
          <w:szCs w:val="24"/>
        </w:rPr>
        <w:t>priority areas</w:t>
      </w:r>
      <w:r w:rsidRPr="004773DE" w:rsidR="00D150B6">
        <w:rPr>
          <w:rFonts w:cstheme="minorHAnsi"/>
          <w:sz w:val="24"/>
          <w:szCs w:val="24"/>
        </w:rPr>
        <w:t>:</w:t>
      </w:r>
    </w:p>
    <w:p w:rsidRPr="004773DE" w:rsidR="00582C21" w:rsidP="3EA9C0ED" w:rsidRDefault="00D150B6" w14:paraId="458DC2EB" w14:textId="688DB02C">
      <w:pPr>
        <w:pStyle w:val="ListParagraph"/>
        <w:numPr>
          <w:ilvl w:val="0"/>
          <w:numId w:val="9"/>
        </w:numPr>
        <w:shd w:val="clear" w:color="auto" w:fill="FFFFFF" w:themeFill="background1"/>
        <w:spacing w:after="150" w:line="240" w:lineRule="auto"/>
        <w:rPr>
          <w:rFonts w:eastAsia="Times New Roman" w:cstheme="minorHAnsi"/>
          <w:sz w:val="24"/>
          <w:szCs w:val="24"/>
          <w:lang w:eastAsia="en-GB"/>
        </w:rPr>
      </w:pPr>
      <w:r w:rsidRPr="004773DE">
        <w:rPr>
          <w:rFonts w:eastAsia="Times New Roman" w:cstheme="minorHAnsi"/>
          <w:sz w:val="24"/>
          <w:szCs w:val="24"/>
          <w:lang w:eastAsia="en-GB"/>
        </w:rPr>
        <w:t>Tackling</w:t>
      </w:r>
      <w:r w:rsidRPr="004773DE" w:rsidR="00522288">
        <w:rPr>
          <w:rFonts w:eastAsia="Times New Roman" w:cstheme="minorHAnsi"/>
          <w:sz w:val="24"/>
          <w:szCs w:val="24"/>
          <w:lang w:eastAsia="en-GB"/>
        </w:rPr>
        <w:t xml:space="preserve"> issues of</w:t>
      </w:r>
      <w:r w:rsidRPr="004773DE">
        <w:rPr>
          <w:rFonts w:eastAsia="Times New Roman" w:cstheme="minorHAnsi"/>
          <w:sz w:val="24"/>
          <w:szCs w:val="24"/>
          <w:lang w:eastAsia="en-GB"/>
        </w:rPr>
        <w:t xml:space="preserve"> social isolation and loneliness, </w:t>
      </w:r>
      <w:r w:rsidRPr="004773DE" w:rsidR="00522288">
        <w:rPr>
          <w:rFonts w:eastAsia="Times New Roman" w:cstheme="minorHAnsi"/>
          <w:sz w:val="24"/>
          <w:szCs w:val="24"/>
          <w:lang w:eastAsia="en-GB"/>
        </w:rPr>
        <w:t>suicide</w:t>
      </w:r>
      <w:r w:rsidR="002520B1">
        <w:rPr>
          <w:rFonts w:eastAsia="Times New Roman" w:cstheme="minorHAnsi"/>
          <w:sz w:val="24"/>
          <w:szCs w:val="24"/>
          <w:lang w:eastAsia="en-GB"/>
        </w:rPr>
        <w:t>.</w:t>
      </w:r>
    </w:p>
    <w:p w:rsidRPr="004773DE" w:rsidR="009428FB" w:rsidP="009428FB" w:rsidRDefault="00B1551F" w14:paraId="7CCB5954" w14:textId="140022E4">
      <w:pPr>
        <w:pStyle w:val="ListParagraph"/>
        <w:numPr>
          <w:ilvl w:val="0"/>
          <w:numId w:val="9"/>
        </w:numPr>
        <w:shd w:val="clear" w:color="auto" w:fill="FFFFFF" w:themeFill="background1"/>
        <w:spacing w:after="150" w:line="240" w:lineRule="auto"/>
        <w:rPr>
          <w:rFonts w:eastAsia="Times New Roman" w:cstheme="minorHAnsi"/>
          <w:sz w:val="24"/>
          <w:szCs w:val="24"/>
          <w:lang w:eastAsia="en-GB"/>
        </w:rPr>
      </w:pPr>
      <w:r w:rsidRPr="004773DE">
        <w:rPr>
          <w:rFonts w:cstheme="minorHAnsi"/>
          <w:sz w:val="24"/>
          <w:szCs w:val="24"/>
          <w:shd w:val="clear" w:color="auto" w:fill="FFFFFF"/>
        </w:rPr>
        <w:t>W</w:t>
      </w:r>
      <w:r w:rsidRPr="004773DE" w:rsidR="00582C21">
        <w:rPr>
          <w:rFonts w:cstheme="minorHAnsi"/>
          <w:sz w:val="24"/>
          <w:szCs w:val="24"/>
          <w:shd w:val="clear" w:color="auto" w:fill="FFFFFF"/>
        </w:rPr>
        <w:t>ork related to bereavement/loss, trauma</w:t>
      </w:r>
      <w:r w:rsidR="002520B1">
        <w:rPr>
          <w:rFonts w:cstheme="minorHAnsi"/>
          <w:sz w:val="24"/>
          <w:szCs w:val="24"/>
          <w:shd w:val="clear" w:color="auto" w:fill="FFFFFF"/>
        </w:rPr>
        <w:t>.</w:t>
      </w:r>
    </w:p>
    <w:p w:rsidRPr="004773DE" w:rsidR="00D150B6" w:rsidP="726AE660" w:rsidRDefault="00D150B6" w14:paraId="5BE0DD4D" w14:textId="31194427">
      <w:pPr>
        <w:pStyle w:val="ListParagraph"/>
        <w:numPr>
          <w:ilvl w:val="0"/>
          <w:numId w:val="9"/>
        </w:numPr>
        <w:shd w:val="clear" w:color="auto" w:fill="FFFFFF" w:themeFill="background1"/>
        <w:spacing w:after="150" w:line="240" w:lineRule="auto"/>
        <w:rPr>
          <w:rFonts w:eastAsia="Times New Roman" w:cstheme="minorHAnsi"/>
          <w:sz w:val="24"/>
          <w:szCs w:val="24"/>
          <w:lang w:eastAsia="en-GB"/>
        </w:rPr>
      </w:pPr>
      <w:r w:rsidRPr="004773DE">
        <w:rPr>
          <w:rFonts w:eastAsia="Times New Roman" w:cstheme="minorHAnsi"/>
          <w:sz w:val="24"/>
          <w:szCs w:val="24"/>
          <w:lang w:eastAsia="en-GB"/>
        </w:rPr>
        <w:t xml:space="preserve">Addressing mental health inequalities exacerbated by the </w:t>
      </w:r>
      <w:r w:rsidRPr="004773DE" w:rsidR="008B1C8D">
        <w:rPr>
          <w:rFonts w:eastAsia="Times New Roman" w:cstheme="minorHAnsi"/>
          <w:sz w:val="24"/>
          <w:szCs w:val="24"/>
          <w:lang w:eastAsia="en-GB"/>
        </w:rPr>
        <w:t xml:space="preserve">recovery from </w:t>
      </w:r>
      <w:r w:rsidRPr="004773DE">
        <w:rPr>
          <w:rFonts w:eastAsia="Times New Roman" w:cstheme="minorHAnsi"/>
          <w:sz w:val="24"/>
          <w:szCs w:val="24"/>
          <w:lang w:eastAsia="en-GB"/>
        </w:rPr>
        <w:t>pandemic</w:t>
      </w:r>
      <w:r w:rsidRPr="004773DE" w:rsidR="008B1C8D">
        <w:rPr>
          <w:rFonts w:eastAsia="Times New Roman" w:cstheme="minorHAnsi"/>
          <w:sz w:val="24"/>
          <w:szCs w:val="24"/>
          <w:lang w:eastAsia="en-GB"/>
        </w:rPr>
        <w:t xml:space="preserve"> and lockdowns</w:t>
      </w:r>
      <w:r w:rsidRPr="004773DE" w:rsidR="34B0D9BF">
        <w:rPr>
          <w:rFonts w:eastAsia="Times New Roman" w:cstheme="minorHAnsi"/>
          <w:sz w:val="24"/>
          <w:szCs w:val="24"/>
          <w:lang w:eastAsia="en-GB"/>
        </w:rPr>
        <w:t xml:space="preserve">, </w:t>
      </w:r>
      <w:r w:rsidRPr="004773DE" w:rsidR="003D454A">
        <w:rPr>
          <w:rFonts w:eastAsia="Times New Roman" w:cstheme="minorHAnsi"/>
          <w:sz w:val="24"/>
          <w:szCs w:val="24"/>
          <w:lang w:eastAsia="en-GB"/>
        </w:rPr>
        <w:t xml:space="preserve">the </w:t>
      </w:r>
      <w:r w:rsidRPr="004773DE" w:rsidR="00852994">
        <w:rPr>
          <w:rFonts w:eastAsia="Times New Roman" w:cstheme="minorHAnsi"/>
          <w:sz w:val="24"/>
          <w:szCs w:val="24"/>
          <w:lang w:eastAsia="en-GB"/>
        </w:rPr>
        <w:t>cost-of-living</w:t>
      </w:r>
      <w:r w:rsidRPr="004773DE" w:rsidR="003D454A">
        <w:rPr>
          <w:rFonts w:eastAsia="Times New Roman" w:cstheme="minorHAnsi"/>
          <w:sz w:val="24"/>
          <w:szCs w:val="24"/>
          <w:lang w:eastAsia="en-GB"/>
        </w:rPr>
        <w:t xml:space="preserve"> crisis</w:t>
      </w:r>
      <w:r w:rsidRPr="004773DE" w:rsidR="009428FB">
        <w:rPr>
          <w:rFonts w:eastAsia="Times New Roman" w:cstheme="minorHAnsi"/>
          <w:sz w:val="24"/>
          <w:szCs w:val="24"/>
          <w:lang w:eastAsia="en-GB"/>
        </w:rPr>
        <w:t>,</w:t>
      </w:r>
      <w:r w:rsidRPr="004773DE" w:rsidR="009428FB">
        <w:rPr>
          <w:rFonts w:cstheme="minorHAnsi"/>
          <w:sz w:val="24"/>
          <w:szCs w:val="24"/>
        </w:rPr>
        <w:t xml:space="preserve"> and supporting those facing socio-economic disadvantage. </w:t>
      </w:r>
    </w:p>
    <w:p w:rsidRPr="004773DE" w:rsidR="00D150B6" w:rsidP="000E423B" w:rsidRDefault="00C63797" w14:paraId="11B35DAE" w14:textId="1A6ED2FF">
      <w:pPr>
        <w:pStyle w:val="ListParagraph"/>
        <w:numPr>
          <w:ilvl w:val="0"/>
          <w:numId w:val="9"/>
        </w:numPr>
        <w:shd w:val="clear" w:color="auto" w:fill="FFFFFF"/>
        <w:spacing w:after="150" w:line="240" w:lineRule="auto"/>
        <w:rPr>
          <w:rFonts w:eastAsia="Times New Roman" w:cstheme="minorHAnsi"/>
          <w:sz w:val="24"/>
          <w:szCs w:val="24"/>
          <w:lang w:eastAsia="en-GB"/>
        </w:rPr>
      </w:pPr>
      <w:r w:rsidRPr="004773DE">
        <w:rPr>
          <w:rFonts w:eastAsia="Times New Roman" w:cstheme="minorHAnsi"/>
          <w:sz w:val="24"/>
          <w:szCs w:val="24"/>
          <w:lang w:eastAsia="en-GB"/>
        </w:rPr>
        <w:t xml:space="preserve">Meeting </w:t>
      </w:r>
      <w:r w:rsidRPr="004773DE" w:rsidR="00D150B6">
        <w:rPr>
          <w:rFonts w:eastAsia="Times New Roman" w:cstheme="minorHAnsi"/>
          <w:sz w:val="24"/>
          <w:szCs w:val="24"/>
          <w:lang w:eastAsia="en-GB"/>
        </w:rPr>
        <w:t>the needs of a range of at</w:t>
      </w:r>
      <w:r w:rsidRPr="004773DE" w:rsidR="00BA3275">
        <w:rPr>
          <w:rFonts w:eastAsia="Times New Roman" w:cstheme="minorHAnsi"/>
          <w:sz w:val="24"/>
          <w:szCs w:val="24"/>
          <w:lang w:eastAsia="en-GB"/>
        </w:rPr>
        <w:t>-</w:t>
      </w:r>
      <w:r w:rsidRPr="004773DE" w:rsidR="00D150B6">
        <w:rPr>
          <w:rFonts w:eastAsia="Times New Roman" w:cstheme="minorHAnsi"/>
          <w:sz w:val="24"/>
          <w:szCs w:val="24"/>
          <w:lang w:eastAsia="en-GB"/>
        </w:rPr>
        <w:t>risk groups</w:t>
      </w:r>
      <w:r w:rsidRPr="004773DE" w:rsidR="00741302">
        <w:rPr>
          <w:rFonts w:eastAsia="Times New Roman" w:cstheme="minorHAnsi"/>
          <w:sz w:val="24"/>
          <w:szCs w:val="24"/>
          <w:lang w:eastAsia="en-GB"/>
        </w:rPr>
        <w:t xml:space="preserve"> in Midlothian</w:t>
      </w:r>
      <w:r w:rsidRPr="004773DE">
        <w:rPr>
          <w:rFonts w:eastAsia="Times New Roman" w:cstheme="minorHAnsi"/>
          <w:sz w:val="24"/>
          <w:szCs w:val="24"/>
          <w:lang w:eastAsia="en-GB"/>
        </w:rPr>
        <w:t>.</w:t>
      </w:r>
    </w:p>
    <w:p w:rsidRPr="004773DE" w:rsidR="00D150B6" w:rsidP="3EA9C0ED" w:rsidRDefault="00D150B6" w14:paraId="291D9216" w14:textId="36B871FD">
      <w:pPr>
        <w:pStyle w:val="ListParagraph"/>
        <w:numPr>
          <w:ilvl w:val="0"/>
          <w:numId w:val="9"/>
        </w:numPr>
        <w:shd w:val="clear" w:color="auto" w:fill="FFFFFF" w:themeFill="background1"/>
        <w:spacing w:after="150" w:line="240" w:lineRule="auto"/>
        <w:rPr>
          <w:rFonts w:eastAsia="Times New Roman" w:cstheme="minorHAnsi"/>
          <w:sz w:val="24"/>
          <w:szCs w:val="24"/>
          <w:lang w:eastAsia="en-GB"/>
        </w:rPr>
      </w:pPr>
      <w:r w:rsidRPr="004773DE">
        <w:rPr>
          <w:rFonts w:eastAsia="Times New Roman" w:cstheme="minorHAnsi"/>
          <w:sz w:val="24"/>
          <w:szCs w:val="24"/>
          <w:lang w:eastAsia="en-GB"/>
        </w:rPr>
        <w:t>Supporting small grassroots community groups to deliver activitie</w:t>
      </w:r>
      <w:r w:rsidRPr="004773DE" w:rsidR="3E3FE85C">
        <w:rPr>
          <w:rFonts w:eastAsia="Times New Roman" w:cstheme="minorHAnsi"/>
          <w:sz w:val="24"/>
          <w:szCs w:val="24"/>
          <w:lang w:eastAsia="en-GB"/>
        </w:rPr>
        <w:t xml:space="preserve">s, thereby </w:t>
      </w:r>
      <w:r w:rsidRPr="004773DE" w:rsidR="00C63797">
        <w:rPr>
          <w:rFonts w:eastAsia="Times New Roman" w:cstheme="minorHAnsi"/>
          <w:sz w:val="24"/>
          <w:szCs w:val="24"/>
          <w:lang w:eastAsia="en-GB"/>
        </w:rPr>
        <w:t>strengthening the local third sector in Midlothian</w:t>
      </w:r>
      <w:r w:rsidRPr="004773DE" w:rsidR="00FA0E69">
        <w:rPr>
          <w:rFonts w:eastAsia="Times New Roman" w:cstheme="minorHAnsi"/>
          <w:sz w:val="24"/>
          <w:szCs w:val="24"/>
          <w:lang w:eastAsia="en-GB"/>
        </w:rPr>
        <w:t>.</w:t>
      </w:r>
    </w:p>
    <w:p w:rsidRPr="004773DE" w:rsidR="00D150B6" w:rsidP="000E423B" w:rsidRDefault="00D150B6" w14:paraId="6E7A2078" w14:textId="55BAB934">
      <w:pPr>
        <w:pStyle w:val="ListParagraph"/>
        <w:numPr>
          <w:ilvl w:val="0"/>
          <w:numId w:val="9"/>
        </w:numPr>
        <w:shd w:val="clear" w:color="auto" w:fill="FFFFFF"/>
        <w:spacing w:after="150" w:line="240" w:lineRule="auto"/>
        <w:rPr>
          <w:rFonts w:eastAsia="Times New Roman" w:cstheme="minorHAnsi"/>
          <w:sz w:val="24"/>
          <w:szCs w:val="24"/>
          <w:lang w:eastAsia="en-GB"/>
        </w:rPr>
      </w:pPr>
      <w:r w:rsidRPr="004773DE">
        <w:rPr>
          <w:rFonts w:eastAsia="Times New Roman" w:cstheme="minorHAnsi"/>
          <w:sz w:val="24"/>
          <w:szCs w:val="24"/>
          <w:lang w:eastAsia="en-GB"/>
        </w:rPr>
        <w:t xml:space="preserve">Providing opportunities for people to connect with each other, build trusted relationships and revitalise </w:t>
      </w:r>
      <w:r w:rsidRPr="004773DE" w:rsidR="00FA0E69">
        <w:rPr>
          <w:rFonts w:eastAsia="Times New Roman" w:cstheme="minorHAnsi"/>
          <w:sz w:val="24"/>
          <w:szCs w:val="24"/>
          <w:lang w:eastAsia="en-GB"/>
        </w:rPr>
        <w:t xml:space="preserve">their </w:t>
      </w:r>
      <w:r w:rsidRPr="004773DE">
        <w:rPr>
          <w:rFonts w:eastAsia="Times New Roman" w:cstheme="minorHAnsi"/>
          <w:sz w:val="24"/>
          <w:szCs w:val="24"/>
          <w:lang w:eastAsia="en-GB"/>
        </w:rPr>
        <w:t>communities</w:t>
      </w:r>
      <w:r w:rsidRPr="004773DE" w:rsidR="002B0977">
        <w:rPr>
          <w:rFonts w:eastAsia="Times New Roman" w:cstheme="minorHAnsi"/>
          <w:sz w:val="24"/>
          <w:szCs w:val="24"/>
          <w:lang w:eastAsia="en-GB"/>
        </w:rPr>
        <w:t>, including active and green prescribing</w:t>
      </w:r>
      <w:r w:rsidRPr="004773DE" w:rsidR="00C63797">
        <w:rPr>
          <w:rFonts w:eastAsia="Times New Roman" w:cstheme="minorHAnsi"/>
          <w:sz w:val="24"/>
          <w:szCs w:val="24"/>
          <w:lang w:eastAsia="en-GB"/>
        </w:rPr>
        <w:t>.</w:t>
      </w:r>
    </w:p>
    <w:p w:rsidRPr="004773DE" w:rsidR="00D150B6" w:rsidP="726AE660" w:rsidRDefault="00D150B6" w14:paraId="5E3C8A90" w14:textId="1F9C214D">
      <w:pPr>
        <w:pStyle w:val="ListParagraph"/>
        <w:numPr>
          <w:ilvl w:val="0"/>
          <w:numId w:val="9"/>
        </w:numPr>
        <w:shd w:val="clear" w:color="auto" w:fill="FFFFFF" w:themeFill="background1"/>
        <w:spacing w:after="150" w:line="240" w:lineRule="auto"/>
        <w:rPr>
          <w:rFonts w:eastAsia="Times New Roman" w:cstheme="minorHAnsi"/>
          <w:sz w:val="24"/>
          <w:szCs w:val="24"/>
          <w:lang w:eastAsia="en-GB"/>
        </w:rPr>
      </w:pPr>
      <w:r w:rsidRPr="004773DE">
        <w:rPr>
          <w:rFonts w:eastAsia="Times New Roman" w:cstheme="minorHAnsi"/>
          <w:sz w:val="24"/>
          <w:szCs w:val="24"/>
          <w:lang w:eastAsia="en-GB"/>
        </w:rPr>
        <w:t>Supporting recovery</w:t>
      </w:r>
      <w:r w:rsidRPr="004773DE" w:rsidR="00947A7F">
        <w:rPr>
          <w:rFonts w:eastAsia="Times New Roman" w:cstheme="minorHAnsi"/>
          <w:sz w:val="24"/>
          <w:szCs w:val="24"/>
          <w:lang w:eastAsia="en-GB"/>
        </w:rPr>
        <w:t xml:space="preserve">, resilience and wellbeing </w:t>
      </w:r>
      <w:r w:rsidRPr="004773DE" w:rsidR="00292860">
        <w:rPr>
          <w:rFonts w:eastAsia="Times New Roman" w:cstheme="minorHAnsi"/>
          <w:sz w:val="24"/>
          <w:szCs w:val="24"/>
          <w:lang w:eastAsia="en-GB"/>
        </w:rPr>
        <w:t>through</w:t>
      </w:r>
      <w:r w:rsidRPr="004773DE">
        <w:rPr>
          <w:rFonts w:eastAsia="Times New Roman" w:cstheme="minorHAnsi"/>
          <w:sz w:val="24"/>
          <w:szCs w:val="24"/>
          <w:lang w:eastAsia="en-GB"/>
        </w:rPr>
        <w:t xml:space="preserve"> investing in creative solutions</w:t>
      </w:r>
      <w:r w:rsidRPr="004773DE" w:rsidR="00947A7F">
        <w:rPr>
          <w:rFonts w:eastAsia="Times New Roman" w:cstheme="minorHAnsi"/>
          <w:sz w:val="24"/>
          <w:szCs w:val="24"/>
          <w:lang w:eastAsia="en-GB"/>
        </w:rPr>
        <w:t xml:space="preserve"> to current challenges.</w:t>
      </w:r>
    </w:p>
    <w:p w:rsidRPr="00B86308" w:rsidR="000B6552" w:rsidP="4EA76B5C" w:rsidRDefault="000B6552" w14:paraId="5485B7BA" w14:textId="6B0C3618">
      <w:pPr>
        <w:shd w:val="clear" w:color="auto" w:fill="FFFFFF" w:themeFill="background1"/>
        <w:spacing w:after="150" w:line="240" w:lineRule="auto"/>
        <w:rPr>
          <w:rFonts w:cs="Calibri" w:cstheme="minorAscii"/>
          <w:b w:val="1"/>
          <w:bCs w:val="1"/>
          <w:sz w:val="24"/>
          <w:szCs w:val="24"/>
        </w:rPr>
      </w:pPr>
      <w:r w:rsidRPr="4EA76B5C" w:rsidR="000B6552">
        <w:rPr>
          <w:rFonts w:cs="Calibri" w:cstheme="minorAscii"/>
          <w:b w:val="1"/>
          <w:bCs w:val="1"/>
          <w:sz w:val="24"/>
          <w:szCs w:val="24"/>
        </w:rPr>
        <w:t>In Midlothian</w:t>
      </w:r>
      <w:r w:rsidRPr="4EA76B5C" w:rsidR="00FF7BB6">
        <w:rPr>
          <w:rFonts w:cs="Calibri" w:cstheme="minorAscii"/>
          <w:sz w:val="24"/>
          <w:szCs w:val="24"/>
        </w:rPr>
        <w:t>,</w:t>
      </w:r>
      <w:r w:rsidRPr="4EA76B5C" w:rsidR="000B6552">
        <w:rPr>
          <w:rFonts w:cs="Calibri" w:cstheme="minorAscii"/>
          <w:sz w:val="24"/>
          <w:szCs w:val="24"/>
        </w:rPr>
        <w:t xml:space="preserve"> </w:t>
      </w:r>
      <w:r w:rsidRPr="4EA76B5C" w:rsidR="000B6552">
        <w:rPr>
          <w:rFonts w:cs="Calibri" w:cstheme="minorAscii"/>
          <w:b w:val="1"/>
          <w:bCs w:val="1"/>
          <w:sz w:val="24"/>
          <w:szCs w:val="24"/>
        </w:rPr>
        <w:t>our CMHW</w:t>
      </w:r>
      <w:r w:rsidRPr="4EA76B5C" w:rsidR="00FF7BB6">
        <w:rPr>
          <w:rFonts w:cs="Calibri" w:cstheme="minorAscii"/>
          <w:b w:val="1"/>
          <w:bCs w:val="1"/>
          <w:sz w:val="24"/>
          <w:szCs w:val="24"/>
        </w:rPr>
        <w:t xml:space="preserve"> Fund</w:t>
      </w:r>
      <w:r w:rsidRPr="4EA76B5C" w:rsidR="000B6552">
        <w:rPr>
          <w:rFonts w:cs="Calibri" w:cstheme="minorAscii"/>
          <w:b w:val="1"/>
          <w:bCs w:val="1"/>
          <w:sz w:val="24"/>
          <w:szCs w:val="24"/>
        </w:rPr>
        <w:t xml:space="preserve"> Partners</w:t>
      </w:r>
      <w:r w:rsidRPr="4EA76B5C" w:rsidR="000B6552">
        <w:rPr>
          <w:rFonts w:cs="Calibri" w:cstheme="minorAscii"/>
          <w:sz w:val="24"/>
          <w:szCs w:val="24"/>
        </w:rPr>
        <w:t xml:space="preserve"> (Midlothian Council, Health and Social Care Partnership, Midlothian and East Lothian Drug and Alcohol Partnership, Midlothian Women’s Aid, NHS Lothian and Midlothian </w:t>
      </w:r>
      <w:r w:rsidRPr="4EA76B5C" w:rsidR="6579B45A">
        <w:rPr>
          <w:rFonts w:cs="Calibri" w:cstheme="minorAscii"/>
          <w:sz w:val="24"/>
          <w:szCs w:val="24"/>
        </w:rPr>
        <w:t>Community Action,</w:t>
      </w:r>
      <w:r w:rsidRPr="4EA76B5C" w:rsidR="000B6552">
        <w:rPr>
          <w:rFonts w:cs="Calibri" w:cstheme="minorAscii"/>
          <w:sz w:val="24"/>
          <w:szCs w:val="24"/>
        </w:rPr>
        <w:t xml:space="preserve"> </w:t>
      </w:r>
      <w:r w:rsidRPr="4EA76B5C" w:rsidR="389B9390">
        <w:rPr>
          <w:rFonts w:cs="Calibri" w:cstheme="minorAscii"/>
          <w:sz w:val="24"/>
          <w:szCs w:val="24"/>
        </w:rPr>
        <w:t xml:space="preserve">- </w:t>
      </w:r>
      <w:r w:rsidRPr="4EA76B5C" w:rsidR="000B6552">
        <w:rPr>
          <w:rFonts w:cs="Calibri" w:cstheme="minorAscii"/>
          <w:sz w:val="24"/>
          <w:szCs w:val="24"/>
        </w:rPr>
        <w:t>Police Scotland</w:t>
      </w:r>
      <w:r w:rsidRPr="4EA76B5C" w:rsidR="0078328C">
        <w:rPr>
          <w:rFonts w:cs="Calibri" w:cstheme="minorAscii"/>
          <w:sz w:val="24"/>
          <w:szCs w:val="24"/>
        </w:rPr>
        <w:t xml:space="preserve"> </w:t>
      </w:r>
      <w:r w:rsidRPr="4EA76B5C" w:rsidR="6BC88833">
        <w:rPr>
          <w:rFonts w:cs="Calibri" w:cstheme="minorAscii"/>
          <w:sz w:val="24"/>
          <w:szCs w:val="24"/>
        </w:rPr>
        <w:t>TBC &amp;</w:t>
      </w:r>
      <w:r w:rsidRPr="4EA76B5C" w:rsidR="000B6552">
        <w:rPr>
          <w:rFonts w:cs="Calibri" w:cstheme="minorAscii"/>
          <w:sz w:val="24"/>
          <w:szCs w:val="24"/>
        </w:rPr>
        <w:t xml:space="preserve"> </w:t>
      </w:r>
      <w:r w:rsidRPr="4EA76B5C" w:rsidR="000B6552">
        <w:rPr>
          <w:rFonts w:cs="Calibri" w:cstheme="minorAscii"/>
          <w:sz w:val="24"/>
          <w:szCs w:val="24"/>
        </w:rPr>
        <w:t>Scottish Fire and Rescue Service</w:t>
      </w:r>
      <w:r w:rsidRPr="4EA76B5C" w:rsidR="0078328C">
        <w:rPr>
          <w:rFonts w:cs="Calibri" w:cstheme="minorAscii"/>
          <w:sz w:val="24"/>
          <w:szCs w:val="24"/>
        </w:rPr>
        <w:t xml:space="preserve"> </w:t>
      </w:r>
      <w:r w:rsidRPr="4EA76B5C" w:rsidR="2887D472">
        <w:rPr>
          <w:rFonts w:cs="Calibri" w:cstheme="minorAscii"/>
          <w:sz w:val="24"/>
          <w:szCs w:val="24"/>
        </w:rPr>
        <w:t>TBC</w:t>
      </w:r>
      <w:r w:rsidRPr="4EA76B5C" w:rsidR="000B6552">
        <w:rPr>
          <w:rFonts w:cs="Calibri" w:cstheme="minorAscii"/>
          <w:sz w:val="24"/>
          <w:szCs w:val="24"/>
        </w:rPr>
        <w:t xml:space="preserve">) </w:t>
      </w:r>
      <w:r w:rsidRPr="4EA76B5C" w:rsidR="000B6552">
        <w:rPr>
          <w:rFonts w:cs="Calibri" w:cstheme="minorAscii"/>
          <w:b w:val="1"/>
          <w:bCs w:val="1"/>
          <w:sz w:val="24"/>
          <w:szCs w:val="24"/>
        </w:rPr>
        <w:t>agreed to encourage applications for projects that will address the following priorities</w:t>
      </w:r>
      <w:r w:rsidRPr="4EA76B5C" w:rsidR="00DE59DA">
        <w:rPr>
          <w:rFonts w:cs="Calibri" w:cstheme="minorAscii"/>
          <w:b w:val="1"/>
          <w:bCs w:val="1"/>
          <w:sz w:val="24"/>
          <w:szCs w:val="24"/>
        </w:rPr>
        <w:t xml:space="preserve">, </w:t>
      </w:r>
      <w:r w:rsidRPr="4EA76B5C" w:rsidR="000B6552">
        <w:rPr>
          <w:rFonts w:cs="Calibri" w:cstheme="minorAscii"/>
          <w:b w:val="1"/>
          <w:bCs w:val="1"/>
          <w:sz w:val="24"/>
          <w:szCs w:val="24"/>
        </w:rPr>
        <w:t>target groups</w:t>
      </w:r>
      <w:r w:rsidRPr="4EA76B5C" w:rsidR="00FD2A77">
        <w:rPr>
          <w:rFonts w:cs="Calibri" w:cstheme="minorAscii"/>
          <w:b w:val="1"/>
          <w:bCs w:val="1"/>
          <w:sz w:val="24"/>
          <w:szCs w:val="24"/>
        </w:rPr>
        <w:t xml:space="preserve"> and services</w:t>
      </w:r>
      <w:r w:rsidRPr="4EA76B5C" w:rsidR="000B6552">
        <w:rPr>
          <w:rFonts w:cs="Calibri" w:cstheme="minorAscii"/>
          <w:b w:val="1"/>
          <w:bCs w:val="1"/>
          <w:sz w:val="24"/>
          <w:szCs w:val="24"/>
        </w:rPr>
        <w:t>:</w:t>
      </w:r>
    </w:p>
    <w:p w:rsidRPr="00B86308" w:rsidR="00FF3DCC" w:rsidP="000B6552" w:rsidRDefault="00FF3DCC" w14:paraId="7F653B06" w14:textId="731CDC01">
      <w:pPr>
        <w:shd w:val="clear" w:color="auto" w:fill="FFFFFF" w:themeFill="background1"/>
        <w:spacing w:after="150" w:line="240" w:lineRule="auto"/>
        <w:rPr>
          <w:rFonts w:cstheme="minorHAnsi"/>
          <w:b/>
          <w:bCs/>
          <w:sz w:val="24"/>
          <w:szCs w:val="24"/>
        </w:rPr>
      </w:pPr>
      <w:r w:rsidRPr="00B86308">
        <w:rPr>
          <w:rFonts w:cstheme="minorHAnsi"/>
          <w:b/>
          <w:bCs/>
          <w:sz w:val="24"/>
          <w:szCs w:val="24"/>
        </w:rPr>
        <w:t>Groups:</w:t>
      </w:r>
    </w:p>
    <w:p w:rsidRPr="00B86308" w:rsidR="00416414" w:rsidP="00FF4671" w:rsidRDefault="00FF3DCC" w14:paraId="50A0929C" w14:textId="3528029B">
      <w:pPr>
        <w:numPr>
          <w:ilvl w:val="0"/>
          <w:numId w:val="31"/>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B86308">
        <w:rPr>
          <w:rFonts w:eastAsia="Times New Roman" w:cstheme="minorHAnsi"/>
          <w:color w:val="000000"/>
          <w:sz w:val="24"/>
          <w:szCs w:val="24"/>
          <w:lang w:eastAsia="en-GB"/>
        </w:rPr>
        <w:t>Y</w:t>
      </w:r>
      <w:r w:rsidRPr="00B86308" w:rsidR="00416414">
        <w:rPr>
          <w:rFonts w:eastAsia="Times New Roman" w:cstheme="minorHAnsi"/>
          <w:color w:val="000000"/>
          <w:sz w:val="24"/>
          <w:szCs w:val="24"/>
          <w:lang w:eastAsia="en-GB"/>
        </w:rPr>
        <w:t>ounger people (5</w:t>
      </w:r>
      <w:r w:rsidRPr="00B86308">
        <w:rPr>
          <w:rFonts w:eastAsia="Times New Roman" w:cstheme="minorHAnsi"/>
          <w:color w:val="000000"/>
          <w:sz w:val="24"/>
          <w:szCs w:val="24"/>
          <w:lang w:eastAsia="en-GB"/>
        </w:rPr>
        <w:t>6</w:t>
      </w:r>
      <w:r w:rsidRPr="00B86308" w:rsidR="00416414">
        <w:rPr>
          <w:rFonts w:eastAsia="Times New Roman" w:cstheme="minorHAnsi"/>
          <w:color w:val="000000"/>
          <w:sz w:val="24"/>
          <w:szCs w:val="24"/>
          <w:lang w:eastAsia="en-GB"/>
        </w:rPr>
        <w:t xml:space="preserve"> years old and younger)</w:t>
      </w:r>
      <w:r w:rsidRPr="00B86308" w:rsidR="00FF4671">
        <w:rPr>
          <w:rFonts w:eastAsia="Times New Roman" w:cstheme="minorHAnsi"/>
          <w:color w:val="000000"/>
          <w:sz w:val="24"/>
          <w:szCs w:val="24"/>
          <w:lang w:eastAsia="en-GB"/>
        </w:rPr>
        <w:t xml:space="preserve"> </w:t>
      </w:r>
      <w:r w:rsidRPr="00B86308">
        <w:rPr>
          <w:rFonts w:eastAsia="Times New Roman" w:cstheme="minorHAnsi"/>
          <w:color w:val="000000"/>
          <w:sz w:val="24"/>
          <w:szCs w:val="24"/>
          <w:lang w:eastAsia="en-GB"/>
        </w:rPr>
        <w:t xml:space="preserve">with early diagnosis of dementia or </w:t>
      </w:r>
      <w:r w:rsidRPr="00B86308" w:rsidR="00416414">
        <w:rPr>
          <w:rFonts w:eastAsia="Times New Roman" w:cstheme="minorHAnsi"/>
          <w:color w:val="000000"/>
          <w:sz w:val="24"/>
          <w:szCs w:val="24"/>
          <w:lang w:eastAsia="en-GB"/>
        </w:rPr>
        <w:t>those awaiting dementia assessment</w:t>
      </w:r>
      <w:r w:rsidRPr="00B86308" w:rsidR="00AD7573">
        <w:rPr>
          <w:rFonts w:eastAsia="Times New Roman" w:cstheme="minorHAnsi"/>
          <w:color w:val="000000"/>
          <w:sz w:val="24"/>
          <w:szCs w:val="24"/>
          <w:lang w:eastAsia="en-GB"/>
        </w:rPr>
        <w:t>.</w:t>
      </w:r>
    </w:p>
    <w:p w:rsidRPr="00B86308" w:rsidR="00416414" w:rsidP="00F16028" w:rsidRDefault="00B86308" w14:paraId="3B253BD2" w14:textId="035E528B">
      <w:pPr>
        <w:numPr>
          <w:ilvl w:val="0"/>
          <w:numId w:val="31"/>
        </w:numPr>
        <w:shd w:val="clear" w:color="auto" w:fill="FFFFFF" w:themeFill="background1"/>
        <w:spacing w:before="100" w:beforeAutospacing="1" w:after="100" w:afterAutospacing="1" w:line="240" w:lineRule="auto"/>
        <w:textAlignment w:val="baseline"/>
        <w:rPr>
          <w:rFonts w:eastAsia="Times New Roman" w:cstheme="minorHAnsi"/>
          <w:color w:val="000000"/>
          <w:sz w:val="24"/>
          <w:szCs w:val="24"/>
          <w:lang w:eastAsia="en-GB"/>
        </w:rPr>
      </w:pPr>
      <w:r w:rsidRPr="00B86308">
        <w:rPr>
          <w:rFonts w:ascii="Aptos" w:hAnsi="Aptos"/>
        </w:rPr>
        <w:t>Older women addicted to substances, or parents who support adult children addicted to substances</w:t>
      </w:r>
      <w:r w:rsidRPr="00B86308" w:rsidR="00AD7573">
        <w:rPr>
          <w:rFonts w:eastAsia="Times New Roman" w:cstheme="minorHAnsi"/>
          <w:color w:val="000000"/>
          <w:sz w:val="24"/>
          <w:szCs w:val="24"/>
          <w:lang w:eastAsia="en-GB"/>
        </w:rPr>
        <w:t>.</w:t>
      </w:r>
      <w:r w:rsidRPr="00B86308" w:rsidR="00F16028">
        <w:rPr>
          <w:rFonts w:eastAsia="Times New Roman" w:cstheme="minorHAnsi"/>
          <w:color w:val="000000"/>
          <w:sz w:val="24"/>
          <w:szCs w:val="24"/>
          <w:lang w:eastAsia="en-GB"/>
        </w:rPr>
        <w:t xml:space="preserve"> </w:t>
      </w:r>
    </w:p>
    <w:p w:rsidRPr="00B86308" w:rsidR="00416414" w:rsidP="00416414" w:rsidRDefault="00AD7573" w14:paraId="1E74B644" w14:textId="11969EFD">
      <w:pPr>
        <w:numPr>
          <w:ilvl w:val="0"/>
          <w:numId w:val="31"/>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B86308">
        <w:rPr>
          <w:rFonts w:eastAsia="Times New Roman" w:cstheme="minorHAnsi"/>
          <w:color w:val="000000"/>
          <w:sz w:val="24"/>
          <w:szCs w:val="24"/>
          <w:lang w:eastAsia="en-GB"/>
        </w:rPr>
        <w:t>I</w:t>
      </w:r>
      <w:r w:rsidRPr="00B86308" w:rsidR="00BF7E79">
        <w:rPr>
          <w:rFonts w:eastAsia="Times New Roman" w:cstheme="minorHAnsi"/>
          <w:color w:val="000000"/>
          <w:sz w:val="24"/>
          <w:szCs w:val="24"/>
          <w:lang w:eastAsia="en-GB"/>
        </w:rPr>
        <w:t xml:space="preserve">ndividuals affected by cultural </w:t>
      </w:r>
      <w:r w:rsidRPr="00B86308" w:rsidR="00416414">
        <w:rPr>
          <w:rFonts w:eastAsia="Times New Roman" w:cstheme="minorHAnsi"/>
          <w:color w:val="000000"/>
          <w:sz w:val="24"/>
          <w:szCs w:val="24"/>
          <w:lang w:eastAsia="en-GB"/>
        </w:rPr>
        <w:t xml:space="preserve">stigma </w:t>
      </w:r>
      <w:r w:rsidRPr="00B86308" w:rsidR="00BF7E79">
        <w:rPr>
          <w:rFonts w:eastAsia="Times New Roman" w:cstheme="minorHAnsi"/>
          <w:color w:val="000000"/>
          <w:sz w:val="24"/>
          <w:szCs w:val="24"/>
          <w:lang w:eastAsia="en-GB"/>
        </w:rPr>
        <w:t xml:space="preserve">of </w:t>
      </w:r>
      <w:r w:rsidRPr="00B86308" w:rsidR="00416414">
        <w:rPr>
          <w:rFonts w:eastAsia="Times New Roman" w:cstheme="minorHAnsi"/>
          <w:color w:val="000000"/>
          <w:sz w:val="24"/>
          <w:szCs w:val="24"/>
          <w:lang w:eastAsia="en-GB"/>
        </w:rPr>
        <w:t>addict</w:t>
      </w:r>
      <w:r w:rsidRPr="00B86308" w:rsidR="00BF7E79">
        <w:rPr>
          <w:rFonts w:eastAsia="Times New Roman" w:cstheme="minorHAnsi"/>
          <w:color w:val="000000"/>
          <w:sz w:val="24"/>
          <w:szCs w:val="24"/>
          <w:lang w:eastAsia="en-GB"/>
        </w:rPr>
        <w:t>ion and</w:t>
      </w:r>
      <w:r w:rsidRPr="00B86308" w:rsidR="00416414">
        <w:rPr>
          <w:rFonts w:eastAsia="Times New Roman" w:cstheme="minorHAnsi"/>
          <w:color w:val="000000"/>
          <w:sz w:val="24"/>
          <w:szCs w:val="24"/>
          <w:lang w:eastAsia="en-GB"/>
        </w:rPr>
        <w:t xml:space="preserve"> substanc</w:t>
      </w:r>
      <w:r w:rsidRPr="00B86308" w:rsidR="00BF7E79">
        <w:rPr>
          <w:rFonts w:eastAsia="Times New Roman" w:cstheme="minorHAnsi"/>
          <w:color w:val="000000"/>
          <w:sz w:val="24"/>
          <w:szCs w:val="24"/>
          <w:lang w:eastAsia="en-GB"/>
        </w:rPr>
        <w:t>e misuse</w:t>
      </w:r>
      <w:r w:rsidRPr="00B86308">
        <w:rPr>
          <w:rFonts w:eastAsia="Times New Roman" w:cstheme="minorHAnsi"/>
          <w:color w:val="000000"/>
          <w:sz w:val="24"/>
          <w:szCs w:val="24"/>
          <w:lang w:eastAsia="en-GB"/>
        </w:rPr>
        <w:t>.</w:t>
      </w:r>
    </w:p>
    <w:p w:rsidRPr="00B86308" w:rsidR="00B75B30" w:rsidP="00B75B30" w:rsidRDefault="00AD7573" w14:paraId="34F6AA80" w14:textId="626A2D82">
      <w:pPr>
        <w:numPr>
          <w:ilvl w:val="0"/>
          <w:numId w:val="31"/>
        </w:num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B86308">
        <w:rPr>
          <w:rFonts w:eastAsia="Times New Roman" w:cstheme="minorHAnsi"/>
          <w:color w:val="000000"/>
          <w:sz w:val="24"/>
          <w:szCs w:val="24"/>
          <w:lang w:eastAsia="en-GB"/>
        </w:rPr>
        <w:t>I</w:t>
      </w:r>
      <w:r w:rsidRPr="00B86308" w:rsidR="00BF7E79">
        <w:rPr>
          <w:rFonts w:eastAsia="Times New Roman" w:cstheme="minorHAnsi"/>
          <w:color w:val="000000"/>
          <w:sz w:val="24"/>
          <w:szCs w:val="24"/>
          <w:lang w:eastAsia="en-GB"/>
        </w:rPr>
        <w:t>ndividuals</w:t>
      </w:r>
      <w:r w:rsidRPr="00B86308" w:rsidR="00D74E04">
        <w:rPr>
          <w:rFonts w:eastAsia="Times New Roman" w:cstheme="minorHAnsi"/>
          <w:color w:val="000000"/>
          <w:sz w:val="24"/>
          <w:szCs w:val="24"/>
          <w:lang w:eastAsia="en-GB"/>
        </w:rPr>
        <w:t xml:space="preserve"> </w:t>
      </w:r>
      <w:r w:rsidRPr="00B86308" w:rsidR="00126BBD">
        <w:rPr>
          <w:rFonts w:eastAsia="Times New Roman" w:cstheme="minorHAnsi"/>
          <w:color w:val="000000"/>
          <w:sz w:val="24"/>
          <w:szCs w:val="24"/>
          <w:lang w:eastAsia="en-GB"/>
        </w:rPr>
        <w:t>affected by loneliness or isolation due to stigma associated with</w:t>
      </w:r>
      <w:r w:rsidRPr="00B86308" w:rsidR="00D74E04">
        <w:rPr>
          <w:rFonts w:eastAsia="Times New Roman" w:cstheme="minorHAnsi"/>
          <w:color w:val="000000"/>
          <w:sz w:val="24"/>
          <w:szCs w:val="24"/>
          <w:lang w:eastAsia="en-GB"/>
        </w:rPr>
        <w:t xml:space="preserve"> </w:t>
      </w:r>
      <w:r w:rsidRPr="00B86308" w:rsidR="00126BBD">
        <w:rPr>
          <w:rFonts w:eastAsia="Times New Roman" w:cstheme="minorHAnsi"/>
          <w:color w:val="000000"/>
          <w:sz w:val="24"/>
          <w:szCs w:val="24"/>
          <w:lang w:eastAsia="en-GB"/>
        </w:rPr>
        <w:t xml:space="preserve">being a </w:t>
      </w:r>
      <w:r w:rsidRPr="00B86308" w:rsidR="00416414">
        <w:rPr>
          <w:rFonts w:eastAsia="Times New Roman" w:cstheme="minorHAnsi"/>
          <w:color w:val="000000"/>
          <w:sz w:val="24"/>
          <w:szCs w:val="24"/>
          <w:lang w:eastAsia="en-GB"/>
        </w:rPr>
        <w:t>family member</w:t>
      </w:r>
      <w:r w:rsidRPr="00B86308" w:rsidR="004773DE">
        <w:rPr>
          <w:rFonts w:eastAsia="Times New Roman" w:cstheme="minorHAnsi"/>
          <w:color w:val="000000"/>
          <w:sz w:val="24"/>
          <w:szCs w:val="24"/>
          <w:lang w:eastAsia="en-GB"/>
        </w:rPr>
        <w:t xml:space="preserve"> of those who are addicted to substances </w:t>
      </w:r>
      <w:r w:rsidRPr="00B86308" w:rsidR="00416414">
        <w:rPr>
          <w:rFonts w:eastAsia="Times New Roman" w:cstheme="minorHAnsi"/>
          <w:color w:val="000000"/>
          <w:sz w:val="24"/>
          <w:szCs w:val="24"/>
          <w:lang w:eastAsia="en-GB"/>
        </w:rPr>
        <w:t>– parents of adult children</w:t>
      </w:r>
    </w:p>
    <w:p w:rsidRPr="00B86308" w:rsidR="00B75B30" w:rsidP="00B75B30" w:rsidRDefault="00AD7573" w14:paraId="46539AF8" w14:textId="3EBF63B0">
      <w:pPr>
        <w:numPr>
          <w:ilvl w:val="0"/>
          <w:numId w:val="31"/>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B86308">
        <w:rPr>
          <w:rFonts w:eastAsia="Times New Roman" w:cstheme="minorHAnsi"/>
          <w:sz w:val="24"/>
          <w:szCs w:val="24"/>
          <w:lang w:eastAsia="en-GB"/>
        </w:rPr>
        <w:t>Y</w:t>
      </w:r>
      <w:r w:rsidRPr="00B86308" w:rsidR="00341241">
        <w:rPr>
          <w:rFonts w:eastAsia="Times New Roman" w:cstheme="minorHAnsi"/>
          <w:sz w:val="24"/>
          <w:szCs w:val="24"/>
          <w:lang w:eastAsia="en-GB"/>
        </w:rPr>
        <w:t xml:space="preserve">oung people </w:t>
      </w:r>
      <w:r w:rsidRPr="00B86308" w:rsidR="005549E7">
        <w:rPr>
          <w:rFonts w:eastAsia="Times New Roman" w:cstheme="minorHAnsi"/>
          <w:sz w:val="24"/>
          <w:szCs w:val="24"/>
          <w:lang w:eastAsia="en-GB"/>
        </w:rPr>
        <w:t>(16-</w:t>
      </w:r>
      <w:r w:rsidRPr="00B86308" w:rsidR="001B6771">
        <w:rPr>
          <w:rFonts w:eastAsia="Times New Roman" w:cstheme="minorHAnsi"/>
          <w:sz w:val="24"/>
          <w:szCs w:val="24"/>
          <w:lang w:eastAsia="en-GB"/>
        </w:rPr>
        <w:t xml:space="preserve"> 24) </w:t>
      </w:r>
      <w:r w:rsidRPr="00B86308" w:rsidR="004D020F">
        <w:rPr>
          <w:rFonts w:eastAsia="Times New Roman" w:cstheme="minorHAnsi"/>
          <w:sz w:val="24"/>
          <w:szCs w:val="24"/>
          <w:lang w:eastAsia="en-GB"/>
        </w:rPr>
        <w:t xml:space="preserve">living in </w:t>
      </w:r>
      <w:r w:rsidRPr="00B86308" w:rsidR="00B75B30">
        <w:rPr>
          <w:rFonts w:eastAsia="Times New Roman" w:cstheme="minorHAnsi"/>
          <w:sz w:val="24"/>
          <w:szCs w:val="24"/>
          <w:lang w:eastAsia="en-GB"/>
        </w:rPr>
        <w:t>poverty, deprivation</w:t>
      </w:r>
      <w:r w:rsidRPr="00B86308" w:rsidR="004D020F">
        <w:rPr>
          <w:rFonts w:eastAsia="Times New Roman" w:cstheme="minorHAnsi"/>
          <w:sz w:val="24"/>
          <w:szCs w:val="24"/>
          <w:lang w:eastAsia="en-GB"/>
        </w:rPr>
        <w:t xml:space="preserve"> affected by</w:t>
      </w:r>
      <w:r w:rsidRPr="00B86308" w:rsidR="00B75B30">
        <w:rPr>
          <w:rFonts w:eastAsia="Times New Roman" w:cstheme="minorHAnsi"/>
          <w:sz w:val="24"/>
          <w:szCs w:val="24"/>
          <w:lang w:eastAsia="en-GB"/>
        </w:rPr>
        <w:t xml:space="preserve"> lack of choice and social isolation</w:t>
      </w:r>
      <w:r w:rsidRPr="00B86308">
        <w:rPr>
          <w:rFonts w:eastAsia="Times New Roman" w:cstheme="minorHAnsi"/>
          <w:sz w:val="24"/>
          <w:szCs w:val="24"/>
          <w:lang w:eastAsia="en-GB"/>
        </w:rPr>
        <w:t>.</w:t>
      </w:r>
    </w:p>
    <w:p w:rsidRPr="00B86308" w:rsidR="00195F6F" w:rsidP="00195F6F" w:rsidRDefault="00B86308" w14:paraId="34F5833A" w14:textId="00A3E8D3">
      <w:pPr>
        <w:pStyle w:val="ListParagraph"/>
        <w:numPr>
          <w:ilvl w:val="0"/>
          <w:numId w:val="31"/>
        </w:numPr>
        <w:spacing w:after="0" w:line="240" w:lineRule="auto"/>
        <w:ind w:right="57"/>
        <w:rPr>
          <w:rFonts w:cstheme="minorHAnsi"/>
          <w:sz w:val="24"/>
          <w:szCs w:val="24"/>
        </w:rPr>
      </w:pPr>
      <w:r w:rsidRPr="00B86308">
        <w:rPr>
          <w:rFonts w:ascii="Aptos" w:hAnsi="Aptos"/>
        </w:rPr>
        <w:t>Parents affected by poor mental ill health who have young children’</w:t>
      </w:r>
    </w:p>
    <w:p w:rsidRPr="00B86308" w:rsidR="003170B6" w:rsidP="00FF4671" w:rsidRDefault="00AD7573" w14:paraId="096328AC" w14:textId="298FF2D1">
      <w:pPr>
        <w:numPr>
          <w:ilvl w:val="0"/>
          <w:numId w:val="31"/>
        </w:numPr>
        <w:shd w:val="clear" w:color="auto" w:fill="FFFFFF"/>
        <w:spacing w:before="100" w:beforeAutospacing="1" w:after="100" w:afterAutospacing="1" w:line="240" w:lineRule="auto"/>
        <w:textAlignment w:val="baseline"/>
        <w:rPr>
          <w:rFonts w:eastAsia="Times New Roman" w:cstheme="minorHAnsi"/>
          <w:sz w:val="24"/>
          <w:szCs w:val="24"/>
          <w:lang w:eastAsia="en-GB"/>
        </w:rPr>
      </w:pPr>
      <w:r w:rsidRPr="00B86308">
        <w:rPr>
          <w:rFonts w:cstheme="minorHAnsi"/>
          <w:sz w:val="24"/>
          <w:szCs w:val="24"/>
          <w:bdr w:val="none" w:color="auto" w:sz="0" w:space="0" w:frame="1"/>
        </w:rPr>
        <w:t>Men</w:t>
      </w:r>
      <w:r w:rsidRPr="00B86308" w:rsidR="005549E7">
        <w:rPr>
          <w:rFonts w:cstheme="minorHAnsi"/>
          <w:sz w:val="24"/>
          <w:szCs w:val="24"/>
          <w:bdr w:val="none" w:color="auto" w:sz="0" w:space="0" w:frame="1"/>
        </w:rPr>
        <w:t xml:space="preserve"> between 25-45</w:t>
      </w:r>
      <w:r w:rsidRPr="00B86308" w:rsidR="004D020F">
        <w:rPr>
          <w:rFonts w:cstheme="minorHAnsi"/>
          <w:sz w:val="24"/>
          <w:szCs w:val="24"/>
          <w:bdr w:val="none" w:color="auto" w:sz="0" w:space="0" w:frame="1"/>
        </w:rPr>
        <w:t xml:space="preserve"> </w:t>
      </w:r>
      <w:r w:rsidRPr="00B86308" w:rsidR="005549E7">
        <w:rPr>
          <w:rFonts w:cstheme="minorHAnsi"/>
          <w:sz w:val="24"/>
          <w:szCs w:val="24"/>
          <w:bdr w:val="none" w:color="auto" w:sz="0" w:space="0" w:frame="1"/>
        </w:rPr>
        <w:t>y</w:t>
      </w:r>
      <w:r w:rsidRPr="00B86308" w:rsidR="00DF5FC8">
        <w:rPr>
          <w:rFonts w:cstheme="minorHAnsi"/>
          <w:sz w:val="24"/>
          <w:szCs w:val="24"/>
          <w:bdr w:val="none" w:color="auto" w:sz="0" w:space="0" w:frame="1"/>
        </w:rPr>
        <w:t>ear</w:t>
      </w:r>
      <w:r w:rsidRPr="00B86308" w:rsidR="00084B6D">
        <w:rPr>
          <w:rFonts w:cstheme="minorHAnsi"/>
          <w:sz w:val="24"/>
          <w:szCs w:val="24"/>
          <w:bdr w:val="none" w:color="auto" w:sz="0" w:space="0" w:frame="1"/>
        </w:rPr>
        <w:t xml:space="preserve">s </w:t>
      </w:r>
      <w:r w:rsidRPr="00B86308" w:rsidR="005549E7">
        <w:rPr>
          <w:rFonts w:cstheme="minorHAnsi"/>
          <w:sz w:val="24"/>
          <w:szCs w:val="24"/>
          <w:bdr w:val="none" w:color="auto" w:sz="0" w:space="0" w:frame="1"/>
        </w:rPr>
        <w:t>old</w:t>
      </w:r>
      <w:r w:rsidRPr="00B86308" w:rsidR="004D020F">
        <w:rPr>
          <w:rFonts w:cstheme="minorHAnsi"/>
          <w:sz w:val="24"/>
          <w:szCs w:val="24"/>
          <w:bdr w:val="none" w:color="auto" w:sz="0" w:space="0" w:frame="1"/>
        </w:rPr>
        <w:t xml:space="preserve"> </w:t>
      </w:r>
      <w:r w:rsidRPr="00B86308" w:rsidR="005549E7">
        <w:rPr>
          <w:rFonts w:cstheme="minorHAnsi"/>
          <w:sz w:val="24"/>
          <w:szCs w:val="24"/>
          <w:bdr w:val="none" w:color="auto" w:sz="0" w:space="0" w:frame="1"/>
        </w:rPr>
        <w:t xml:space="preserve">living in deprivation </w:t>
      </w:r>
      <w:r w:rsidRPr="00B86308" w:rsidR="005E7622">
        <w:rPr>
          <w:rFonts w:cstheme="minorHAnsi"/>
          <w:sz w:val="24"/>
          <w:szCs w:val="24"/>
          <w:bdr w:val="none" w:color="auto" w:sz="0" w:space="0" w:frame="1"/>
        </w:rPr>
        <w:t>who a</w:t>
      </w:r>
      <w:r w:rsidRPr="00B86308" w:rsidR="00B86308">
        <w:rPr>
          <w:rFonts w:cstheme="minorHAnsi"/>
          <w:sz w:val="24"/>
          <w:szCs w:val="24"/>
          <w:bdr w:val="none" w:color="auto" w:sz="0" w:space="0" w:frame="1"/>
        </w:rPr>
        <w:t>r</w:t>
      </w:r>
      <w:r w:rsidRPr="00B86308" w:rsidR="005E7622">
        <w:rPr>
          <w:rFonts w:cstheme="minorHAnsi"/>
          <w:sz w:val="24"/>
          <w:szCs w:val="24"/>
          <w:bdr w:val="none" w:color="auto" w:sz="0" w:space="0" w:frame="1"/>
        </w:rPr>
        <w:t>e s</w:t>
      </w:r>
      <w:r w:rsidRPr="00B86308" w:rsidR="005549E7">
        <w:rPr>
          <w:rFonts w:cstheme="minorHAnsi"/>
          <w:sz w:val="24"/>
          <w:szCs w:val="24"/>
          <w:bdr w:val="none" w:color="auto" w:sz="0" w:space="0" w:frame="1"/>
        </w:rPr>
        <w:t>ingle, separated or divorced </w:t>
      </w:r>
      <w:r w:rsidRPr="00B86308" w:rsidR="005E7622">
        <w:rPr>
          <w:rFonts w:cstheme="minorHAnsi"/>
          <w:sz w:val="24"/>
          <w:szCs w:val="24"/>
          <w:bdr w:val="none" w:color="auto" w:sz="0" w:space="0" w:frame="1"/>
        </w:rPr>
        <w:t xml:space="preserve">especially those reporting </w:t>
      </w:r>
      <w:r w:rsidRPr="00B86308" w:rsidR="009154CD">
        <w:rPr>
          <w:rFonts w:cstheme="minorHAnsi"/>
          <w:sz w:val="24"/>
          <w:szCs w:val="24"/>
          <w:bdr w:val="none" w:color="auto" w:sz="0" w:space="0" w:frame="1"/>
        </w:rPr>
        <w:t>suicidal thoughts</w:t>
      </w:r>
      <w:r w:rsidRPr="00B86308">
        <w:rPr>
          <w:rFonts w:cstheme="minorHAnsi"/>
          <w:sz w:val="24"/>
          <w:szCs w:val="24"/>
          <w:bdr w:val="none" w:color="auto" w:sz="0" w:space="0" w:frame="1"/>
        </w:rPr>
        <w:t>.</w:t>
      </w:r>
      <w:r w:rsidRPr="00B86308" w:rsidR="003170B6">
        <w:rPr>
          <w:rFonts w:cstheme="minorHAnsi"/>
          <w:sz w:val="24"/>
          <w:szCs w:val="24"/>
          <w:bdr w:val="none" w:color="auto" w:sz="0" w:space="0" w:frame="1"/>
        </w:rPr>
        <w:t xml:space="preserve"> </w:t>
      </w:r>
    </w:p>
    <w:p w:rsidRPr="00B86308" w:rsidR="004D6C35" w:rsidP="004D6C35" w:rsidRDefault="0028121C" w14:paraId="1288C099" w14:textId="4B3831A4">
      <w:pPr>
        <w:pStyle w:val="ListParagraph"/>
        <w:numPr>
          <w:ilvl w:val="0"/>
          <w:numId w:val="31"/>
        </w:numPr>
        <w:spacing w:after="0" w:line="240" w:lineRule="auto"/>
        <w:ind w:right="57"/>
        <w:rPr>
          <w:rFonts w:cstheme="minorHAnsi"/>
          <w:sz w:val="24"/>
          <w:szCs w:val="24"/>
        </w:rPr>
      </w:pPr>
      <w:r w:rsidRPr="00B86308">
        <w:rPr>
          <w:rFonts w:cstheme="minorHAnsi"/>
          <w:sz w:val="24"/>
          <w:szCs w:val="24"/>
        </w:rPr>
        <w:t>Group</w:t>
      </w:r>
      <w:r w:rsidRPr="00B86308" w:rsidR="00F23DB6">
        <w:rPr>
          <w:rFonts w:cstheme="minorHAnsi"/>
          <w:sz w:val="24"/>
          <w:szCs w:val="24"/>
        </w:rPr>
        <w:t xml:space="preserve"> support to</w:t>
      </w:r>
      <w:r w:rsidRPr="00B86308" w:rsidR="00980B15">
        <w:rPr>
          <w:rFonts w:cstheme="minorHAnsi"/>
          <w:sz w:val="24"/>
          <w:szCs w:val="24"/>
        </w:rPr>
        <w:t xml:space="preserve"> </w:t>
      </w:r>
      <w:r w:rsidRPr="00B86308" w:rsidR="004D6C35">
        <w:rPr>
          <w:rFonts w:cstheme="minorHAnsi"/>
          <w:sz w:val="24"/>
          <w:szCs w:val="24"/>
        </w:rPr>
        <w:t xml:space="preserve">1:1 </w:t>
      </w:r>
      <w:r w:rsidRPr="00B86308" w:rsidR="00980B15">
        <w:rPr>
          <w:rFonts w:cstheme="minorHAnsi"/>
          <w:sz w:val="24"/>
          <w:szCs w:val="24"/>
        </w:rPr>
        <w:t>care</w:t>
      </w:r>
      <w:r w:rsidRPr="00B86308" w:rsidR="004D6C35">
        <w:rPr>
          <w:rFonts w:cstheme="minorHAnsi"/>
          <w:sz w:val="24"/>
          <w:szCs w:val="24"/>
        </w:rPr>
        <w:t xml:space="preserve"> for older people to access community resources that promote mental health and wellbeing</w:t>
      </w:r>
    </w:p>
    <w:p w:rsidRPr="00B86308" w:rsidR="00F16028" w:rsidP="004D6C35" w:rsidRDefault="00F16028" w14:paraId="6A85145E" w14:textId="1E1022AE">
      <w:pPr>
        <w:pStyle w:val="ListParagraph"/>
        <w:numPr>
          <w:ilvl w:val="0"/>
          <w:numId w:val="31"/>
        </w:numPr>
        <w:spacing w:after="0" w:line="240" w:lineRule="auto"/>
        <w:ind w:right="57"/>
        <w:rPr>
          <w:rFonts w:cstheme="minorHAnsi"/>
          <w:sz w:val="24"/>
          <w:szCs w:val="24"/>
        </w:rPr>
      </w:pPr>
      <w:r w:rsidRPr="00B86308">
        <w:rPr>
          <w:rFonts w:cstheme="minorHAnsi"/>
          <w:sz w:val="24"/>
          <w:szCs w:val="24"/>
        </w:rPr>
        <w:lastRenderedPageBreak/>
        <w:t xml:space="preserve">Adults with mental ill health affected by bereavement </w:t>
      </w:r>
    </w:p>
    <w:p w:rsidRPr="00B86308" w:rsidR="00560CB4" w:rsidP="004D6C35" w:rsidRDefault="00560CB4" w14:paraId="376D0DA0" w14:textId="7E4D4388">
      <w:pPr>
        <w:pStyle w:val="ListParagraph"/>
        <w:numPr>
          <w:ilvl w:val="0"/>
          <w:numId w:val="31"/>
        </w:numPr>
        <w:spacing w:after="0" w:line="240" w:lineRule="auto"/>
        <w:ind w:right="57"/>
        <w:rPr>
          <w:rFonts w:cstheme="minorHAnsi"/>
          <w:sz w:val="24"/>
          <w:szCs w:val="24"/>
        </w:rPr>
      </w:pPr>
      <w:r w:rsidRPr="00B86308">
        <w:rPr>
          <w:rFonts w:cstheme="minorHAnsi"/>
          <w:sz w:val="24"/>
          <w:szCs w:val="24"/>
        </w:rPr>
        <w:t>Older men experiencing mental ill health - specific support for men</w:t>
      </w:r>
    </w:p>
    <w:p w:rsidRPr="00B86308" w:rsidR="00DE59DA" w:rsidP="004D6C35" w:rsidRDefault="00DE59DA" w14:paraId="36F43446" w14:textId="6FF4A9FB">
      <w:pPr>
        <w:pStyle w:val="ListParagraph"/>
        <w:numPr>
          <w:ilvl w:val="0"/>
          <w:numId w:val="31"/>
        </w:numPr>
        <w:spacing w:after="0" w:line="240" w:lineRule="auto"/>
        <w:ind w:right="57"/>
        <w:rPr>
          <w:rFonts w:cstheme="minorHAnsi"/>
          <w:sz w:val="24"/>
          <w:szCs w:val="24"/>
        </w:rPr>
      </w:pPr>
      <w:r w:rsidRPr="00B86308">
        <w:rPr>
          <w:rFonts w:cstheme="minorHAnsi"/>
          <w:sz w:val="24"/>
          <w:szCs w:val="24"/>
        </w:rPr>
        <w:t>Women-only support, particularly those experiencing mental ill health</w:t>
      </w:r>
    </w:p>
    <w:p w:rsidRPr="00B86308" w:rsidR="00DE59DA" w:rsidP="004D6C35" w:rsidRDefault="00DE59DA" w14:paraId="78FBC7B7" w14:textId="1C3211C2">
      <w:pPr>
        <w:pStyle w:val="ListParagraph"/>
        <w:numPr>
          <w:ilvl w:val="0"/>
          <w:numId w:val="31"/>
        </w:numPr>
        <w:spacing w:after="0" w:line="240" w:lineRule="auto"/>
        <w:ind w:right="57"/>
        <w:rPr>
          <w:rFonts w:cstheme="minorHAnsi"/>
          <w:sz w:val="24"/>
          <w:szCs w:val="24"/>
        </w:rPr>
      </w:pPr>
      <w:r w:rsidRPr="00B86308">
        <w:rPr>
          <w:rFonts w:cstheme="minorHAnsi"/>
          <w:bCs/>
          <w:sz w:val="24"/>
          <w:szCs w:val="24"/>
        </w:rPr>
        <w:t>Carers including peer support and emotional/psychological input</w:t>
      </w:r>
    </w:p>
    <w:p w:rsidRPr="00673B7C" w:rsidR="00C6609D" w:rsidP="00C6609D" w:rsidRDefault="00C6609D" w14:paraId="63DCC6C1" w14:textId="77777777">
      <w:pPr>
        <w:spacing w:after="0" w:line="240" w:lineRule="auto"/>
        <w:ind w:right="57"/>
        <w:rPr>
          <w:rFonts w:cstheme="minorHAnsi"/>
          <w:b/>
          <w:bCs/>
          <w:sz w:val="24"/>
          <w:szCs w:val="24"/>
          <w:highlight w:val="yellow"/>
        </w:rPr>
      </w:pPr>
    </w:p>
    <w:p w:rsidRPr="00B86308" w:rsidR="00560CB4" w:rsidP="00C6609D" w:rsidRDefault="00560CB4" w14:paraId="4A0D449F" w14:textId="71339B61">
      <w:pPr>
        <w:spacing w:after="0" w:line="240" w:lineRule="auto"/>
        <w:ind w:right="57"/>
        <w:rPr>
          <w:rFonts w:cstheme="minorHAnsi"/>
          <w:b/>
          <w:bCs/>
          <w:sz w:val="24"/>
          <w:szCs w:val="24"/>
        </w:rPr>
      </w:pPr>
      <w:r w:rsidRPr="00B86308">
        <w:rPr>
          <w:rFonts w:cstheme="minorHAnsi"/>
          <w:b/>
          <w:bCs/>
          <w:sz w:val="24"/>
          <w:szCs w:val="24"/>
        </w:rPr>
        <w:t>Services:</w:t>
      </w:r>
    </w:p>
    <w:p w:rsidRPr="00B86308" w:rsidR="004D6C35" w:rsidP="004D6C35" w:rsidRDefault="004D6C35" w14:paraId="23515E70" w14:textId="50AF3BFD">
      <w:pPr>
        <w:pStyle w:val="ListParagraph"/>
        <w:numPr>
          <w:ilvl w:val="0"/>
          <w:numId w:val="31"/>
        </w:numPr>
        <w:spacing w:after="0" w:line="240" w:lineRule="auto"/>
        <w:ind w:right="57"/>
        <w:rPr>
          <w:rFonts w:cstheme="minorHAnsi"/>
          <w:sz w:val="24"/>
          <w:szCs w:val="24"/>
        </w:rPr>
      </w:pPr>
      <w:r w:rsidRPr="00B86308">
        <w:rPr>
          <w:rFonts w:cstheme="minorHAnsi"/>
          <w:sz w:val="24"/>
          <w:szCs w:val="24"/>
        </w:rPr>
        <w:t>Community transport to enable attendance at groups and other social activities that promote mental health and wellbeing</w:t>
      </w:r>
      <w:r w:rsidRPr="00B86308" w:rsidR="00C80654">
        <w:rPr>
          <w:rFonts w:cstheme="minorHAnsi"/>
          <w:sz w:val="24"/>
          <w:szCs w:val="24"/>
        </w:rPr>
        <w:t xml:space="preserve"> </w:t>
      </w:r>
    </w:p>
    <w:p w:rsidRPr="00B86308" w:rsidR="004D6C35" w:rsidP="004D6C35" w:rsidRDefault="004D6C35" w14:paraId="03A0B2A7" w14:textId="77777777">
      <w:pPr>
        <w:pStyle w:val="ListParagraph"/>
        <w:numPr>
          <w:ilvl w:val="0"/>
          <w:numId w:val="31"/>
        </w:numPr>
        <w:spacing w:after="0" w:line="240" w:lineRule="auto"/>
        <w:ind w:right="57"/>
        <w:rPr>
          <w:rFonts w:cstheme="minorHAnsi"/>
          <w:sz w:val="24"/>
          <w:szCs w:val="24"/>
        </w:rPr>
      </w:pPr>
      <w:r w:rsidRPr="00B86308">
        <w:rPr>
          <w:rFonts w:cstheme="minorHAnsi"/>
          <w:sz w:val="24"/>
          <w:szCs w:val="24"/>
        </w:rPr>
        <w:t>Independent advocacy for people</w:t>
      </w:r>
    </w:p>
    <w:p w:rsidRPr="00B86308" w:rsidR="004D6C35" w:rsidP="00DE59DA" w:rsidRDefault="00560CB4" w14:paraId="07EC2055" w14:textId="3590238F">
      <w:pPr>
        <w:pStyle w:val="ListParagraph"/>
        <w:numPr>
          <w:ilvl w:val="0"/>
          <w:numId w:val="31"/>
        </w:numPr>
        <w:spacing w:after="0" w:line="240" w:lineRule="auto"/>
        <w:ind w:right="57"/>
        <w:rPr>
          <w:rFonts w:cstheme="minorHAnsi"/>
          <w:bCs/>
          <w:sz w:val="24"/>
          <w:szCs w:val="24"/>
        </w:rPr>
      </w:pPr>
      <w:r w:rsidRPr="00B86308">
        <w:rPr>
          <w:rFonts w:cstheme="minorHAnsi"/>
          <w:bCs/>
          <w:sz w:val="24"/>
          <w:szCs w:val="24"/>
        </w:rPr>
        <w:t>A</w:t>
      </w:r>
      <w:r w:rsidRPr="00B86308" w:rsidR="004D6C35">
        <w:rPr>
          <w:rFonts w:cstheme="minorHAnsi"/>
          <w:bCs/>
          <w:sz w:val="24"/>
          <w:szCs w:val="24"/>
        </w:rPr>
        <w:t>ccessible community supports and spaces for people with disabilities</w:t>
      </w:r>
    </w:p>
    <w:p w:rsidRPr="00B86308" w:rsidR="004D6C35" w:rsidP="00387F2A" w:rsidRDefault="004D6C35" w14:paraId="2BC381C6" w14:textId="680E131D">
      <w:pPr>
        <w:numPr>
          <w:ilvl w:val="0"/>
          <w:numId w:val="31"/>
        </w:numPr>
        <w:shd w:val="clear" w:color="auto" w:fill="FFFFFF" w:themeFill="background1"/>
        <w:spacing w:beforeAutospacing="1" w:afterAutospacing="1" w:line="240" w:lineRule="auto"/>
        <w:rPr>
          <w:rFonts w:eastAsia="Times New Roman" w:cstheme="minorHAnsi"/>
          <w:color w:val="000000"/>
          <w:sz w:val="24"/>
          <w:szCs w:val="24"/>
          <w:lang w:eastAsia="en-GB"/>
        </w:rPr>
      </w:pPr>
      <w:r w:rsidRPr="00B86308">
        <w:rPr>
          <w:rFonts w:eastAsia="Times New Roman" w:cstheme="minorHAnsi"/>
          <w:color w:val="000000"/>
          <w:sz w:val="24"/>
          <w:szCs w:val="24"/>
          <w:lang w:eastAsia="en-GB"/>
        </w:rPr>
        <w:t xml:space="preserve">Projects that would help reduce stigma and promote equitable support for those with mental ill health and/or who misuse substances </w:t>
      </w:r>
    </w:p>
    <w:p w:rsidRPr="001B0A39" w:rsidR="00416414" w:rsidP="00416414" w:rsidRDefault="00256764" w14:paraId="38D292A3" w14:textId="4F601D4B">
      <w:pPr>
        <w:shd w:val="clear" w:color="auto" w:fill="FFFFFF"/>
        <w:spacing w:before="100" w:beforeAutospacing="1" w:after="100" w:afterAutospacing="1" w:line="240" w:lineRule="auto"/>
        <w:textAlignment w:val="baseline"/>
        <w:rPr>
          <w:rFonts w:eastAsia="Times New Roman" w:cstheme="minorHAnsi"/>
          <w:color w:val="000000"/>
          <w:sz w:val="24"/>
          <w:szCs w:val="24"/>
          <w:lang w:eastAsia="en-GB"/>
        </w:rPr>
      </w:pPr>
      <w:r w:rsidRPr="001B0A39">
        <w:rPr>
          <w:rFonts w:eastAsia="Times New Roman" w:cstheme="minorHAnsi"/>
          <w:color w:val="000000"/>
          <w:sz w:val="24"/>
          <w:szCs w:val="24"/>
          <w:lang w:eastAsia="en-GB"/>
        </w:rPr>
        <w:t>Recommendations</w:t>
      </w:r>
      <w:r w:rsidRPr="001B0A39" w:rsidR="00416414">
        <w:rPr>
          <w:rFonts w:eastAsia="Times New Roman" w:cstheme="minorHAnsi"/>
          <w:color w:val="000000"/>
          <w:sz w:val="24"/>
          <w:szCs w:val="24"/>
          <w:lang w:eastAsia="en-GB"/>
        </w:rPr>
        <w:t>:</w:t>
      </w:r>
    </w:p>
    <w:p w:rsidR="001B0A39" w:rsidP="001B0A39" w:rsidRDefault="00256764" w14:paraId="72E081BC" w14:textId="5939BC84">
      <w:pPr>
        <w:numPr>
          <w:ilvl w:val="0"/>
          <w:numId w:val="31"/>
        </w:numPr>
        <w:shd w:val="clear" w:color="auto" w:fill="FFFFFF"/>
        <w:spacing w:before="100" w:beforeAutospacing="1" w:after="100" w:afterAutospacing="1" w:line="240" w:lineRule="auto"/>
        <w:ind w:left="284" w:right="-613" w:hanging="284"/>
        <w:textAlignment w:val="baseline"/>
        <w:rPr>
          <w:rFonts w:eastAsia="Times New Roman" w:cstheme="minorHAnsi"/>
          <w:color w:val="000000"/>
          <w:sz w:val="24"/>
          <w:szCs w:val="24"/>
          <w:lang w:eastAsia="en-GB"/>
        </w:rPr>
      </w:pPr>
      <w:r w:rsidRPr="001B0A39">
        <w:rPr>
          <w:rFonts w:eastAsia="Times New Roman" w:cstheme="minorHAnsi"/>
          <w:color w:val="000000"/>
          <w:sz w:val="24"/>
          <w:szCs w:val="24"/>
          <w:lang w:eastAsia="en-GB"/>
        </w:rPr>
        <w:t>A</w:t>
      </w:r>
      <w:r w:rsidRPr="001B0A39" w:rsidR="00416414">
        <w:rPr>
          <w:rFonts w:eastAsia="Times New Roman" w:cstheme="minorHAnsi"/>
          <w:color w:val="000000"/>
          <w:sz w:val="24"/>
          <w:szCs w:val="24"/>
          <w:lang w:eastAsia="en-GB"/>
        </w:rPr>
        <w:t>ll staff supporting projects funded by CMHW</w:t>
      </w:r>
      <w:r w:rsidRPr="001B0A39">
        <w:rPr>
          <w:rFonts w:eastAsia="Times New Roman" w:cstheme="minorHAnsi"/>
          <w:color w:val="000000"/>
          <w:sz w:val="24"/>
          <w:szCs w:val="24"/>
          <w:lang w:eastAsia="en-GB"/>
        </w:rPr>
        <w:t xml:space="preserve"> Fund</w:t>
      </w:r>
      <w:r w:rsidRPr="001B0A39" w:rsidR="00416414">
        <w:rPr>
          <w:rFonts w:eastAsia="Times New Roman" w:cstheme="minorHAnsi"/>
          <w:color w:val="000000"/>
          <w:sz w:val="24"/>
          <w:szCs w:val="24"/>
          <w:lang w:eastAsia="en-GB"/>
        </w:rPr>
        <w:t xml:space="preserve"> </w:t>
      </w:r>
      <w:r w:rsidRPr="001B0A39" w:rsidR="00C84235">
        <w:rPr>
          <w:rFonts w:eastAsia="Times New Roman" w:cstheme="minorHAnsi"/>
          <w:color w:val="000000"/>
          <w:sz w:val="24"/>
          <w:szCs w:val="24"/>
          <w:lang w:eastAsia="en-GB"/>
        </w:rPr>
        <w:t xml:space="preserve">to </w:t>
      </w:r>
      <w:r w:rsidRPr="001B0A39" w:rsidR="00416414">
        <w:rPr>
          <w:rFonts w:eastAsia="Times New Roman" w:cstheme="minorHAnsi"/>
          <w:color w:val="000000"/>
          <w:sz w:val="24"/>
          <w:szCs w:val="24"/>
          <w:lang w:eastAsia="en-GB"/>
        </w:rPr>
        <w:t>receive</w:t>
      </w:r>
      <w:r w:rsidRPr="001B0A39" w:rsidR="00C84235">
        <w:rPr>
          <w:rFonts w:eastAsia="Times New Roman" w:cstheme="minorHAnsi"/>
          <w:color w:val="000000"/>
          <w:sz w:val="24"/>
          <w:szCs w:val="24"/>
          <w:lang w:eastAsia="en-GB"/>
        </w:rPr>
        <w:t xml:space="preserve"> </w:t>
      </w:r>
      <w:r w:rsidRPr="001B0A39" w:rsidR="00C84235">
        <w:rPr>
          <w:rFonts w:eastAsia="Times New Roman" w:cstheme="minorHAnsi"/>
          <w:b/>
          <w:bCs/>
          <w:color w:val="000000"/>
          <w:sz w:val="24"/>
          <w:szCs w:val="24"/>
          <w:lang w:eastAsia="en-GB"/>
        </w:rPr>
        <w:t>free</w:t>
      </w:r>
      <w:r w:rsidRPr="001B0A39" w:rsidR="00416414">
        <w:rPr>
          <w:rFonts w:eastAsia="Times New Roman" w:cstheme="minorHAnsi"/>
          <w:b/>
          <w:bCs/>
          <w:color w:val="000000"/>
          <w:sz w:val="24"/>
          <w:szCs w:val="24"/>
          <w:lang w:eastAsia="en-GB"/>
        </w:rPr>
        <w:t xml:space="preserve"> Trauma Informed </w:t>
      </w:r>
      <w:r w:rsidRPr="001B0A39" w:rsidR="001B0A39">
        <w:rPr>
          <w:rFonts w:eastAsia="Times New Roman" w:cstheme="minorHAnsi"/>
          <w:b/>
          <w:bCs/>
          <w:color w:val="000000"/>
          <w:sz w:val="24"/>
          <w:szCs w:val="24"/>
          <w:lang w:eastAsia="en-GB"/>
        </w:rPr>
        <w:t>Training</w:t>
      </w:r>
      <w:r w:rsidRPr="001B0A39" w:rsidR="001B0A39">
        <w:rPr>
          <w:rFonts w:eastAsia="Times New Roman" w:cstheme="minorHAnsi"/>
          <w:color w:val="000000"/>
          <w:sz w:val="24"/>
          <w:szCs w:val="24"/>
          <w:lang w:eastAsia="en-GB"/>
        </w:rPr>
        <w:t xml:space="preserve"> including</w:t>
      </w:r>
      <w:r w:rsidRPr="001B0A39" w:rsidR="00416414">
        <w:rPr>
          <w:rFonts w:eastAsia="Times New Roman" w:cstheme="minorHAnsi"/>
          <w:color w:val="000000"/>
          <w:sz w:val="24"/>
          <w:szCs w:val="24"/>
          <w:lang w:eastAsia="en-GB"/>
        </w:rPr>
        <w:t xml:space="preserve"> receptionists, front office staff</w:t>
      </w:r>
      <w:r w:rsidRPr="001B0A39">
        <w:rPr>
          <w:rFonts w:eastAsia="Times New Roman" w:cstheme="minorHAnsi"/>
          <w:color w:val="000000"/>
          <w:sz w:val="24"/>
          <w:szCs w:val="24"/>
          <w:lang w:eastAsia="en-GB"/>
        </w:rPr>
        <w:t>,</w:t>
      </w:r>
      <w:r w:rsidRPr="001B0A39" w:rsidR="00416414">
        <w:rPr>
          <w:rFonts w:eastAsia="Times New Roman" w:cstheme="minorHAnsi"/>
          <w:color w:val="000000"/>
          <w:sz w:val="24"/>
          <w:szCs w:val="24"/>
          <w:lang w:eastAsia="en-GB"/>
        </w:rPr>
        <w:t xml:space="preserve"> and core group of volunteers</w:t>
      </w:r>
      <w:r w:rsidRPr="001B0A39">
        <w:rPr>
          <w:rFonts w:eastAsia="Times New Roman" w:cstheme="minorHAnsi"/>
          <w:color w:val="000000"/>
          <w:sz w:val="24"/>
          <w:szCs w:val="24"/>
          <w:lang w:eastAsia="en-GB"/>
        </w:rPr>
        <w:t>.</w:t>
      </w:r>
    </w:p>
    <w:p w:rsidR="001B0A39" w:rsidP="001B0A39" w:rsidRDefault="001B0A39" w14:paraId="3F15218A" w14:textId="0F8498F8">
      <w:pPr>
        <w:shd w:val="clear" w:color="auto" w:fill="FFFFFF"/>
        <w:spacing w:before="100" w:beforeAutospacing="1" w:after="100" w:afterAutospacing="1" w:line="240" w:lineRule="auto"/>
        <w:ind w:right="-613"/>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arrange free training for staff please contact </w:t>
      </w:r>
      <w:r w:rsidRPr="001B0A39">
        <w:rPr>
          <w:rFonts w:eastAsia="Times New Roman" w:cstheme="minorHAnsi"/>
          <w:color w:val="000000"/>
          <w:sz w:val="24"/>
          <w:szCs w:val="24"/>
          <w:lang w:eastAsia="en-GB"/>
        </w:rPr>
        <w:t>Ciara Burke</w:t>
      </w:r>
      <w:r>
        <w:rPr>
          <w:rFonts w:eastAsia="Times New Roman" w:cstheme="minorHAnsi"/>
          <w:color w:val="000000"/>
          <w:sz w:val="24"/>
          <w:szCs w:val="24"/>
          <w:lang w:eastAsia="en-GB"/>
        </w:rPr>
        <w:t xml:space="preserve"> </w:t>
      </w:r>
      <w:hyperlink w:history="1" r:id="rId11">
        <w:r w:rsidRPr="00172758">
          <w:rPr>
            <w:rStyle w:val="Hyperlink"/>
            <w:rFonts w:eastAsia="Times New Roman" w:cstheme="minorHAnsi"/>
            <w:sz w:val="24"/>
            <w:szCs w:val="24"/>
            <w:lang w:eastAsia="en-GB"/>
          </w:rPr>
          <w:t>ciara.burke@midlothian.gov.uk</w:t>
        </w:r>
      </w:hyperlink>
      <w:r>
        <w:rPr>
          <w:rFonts w:eastAsia="Times New Roman" w:cstheme="minorHAnsi"/>
          <w:color w:val="000000"/>
          <w:sz w:val="24"/>
          <w:szCs w:val="24"/>
          <w:lang w:eastAsia="en-GB"/>
        </w:rPr>
        <w:t xml:space="preserve"> . </w:t>
      </w:r>
    </w:p>
    <w:p w:rsidRPr="001B0A39" w:rsidR="00416414" w:rsidP="001B0A39" w:rsidRDefault="00416414" w14:paraId="70C9171F" w14:textId="21B3EA80">
      <w:pPr>
        <w:pStyle w:val="ListParagraph"/>
        <w:numPr>
          <w:ilvl w:val="0"/>
          <w:numId w:val="31"/>
        </w:numPr>
        <w:shd w:val="clear" w:color="auto" w:fill="FFFFFF"/>
        <w:spacing w:line="240" w:lineRule="auto"/>
        <w:ind w:left="284" w:hanging="284"/>
        <w:textAlignment w:val="baseline"/>
        <w:rPr>
          <w:rFonts w:eastAsia="Times New Roman" w:cstheme="minorHAnsi"/>
          <w:color w:val="000000"/>
          <w:sz w:val="24"/>
          <w:szCs w:val="24"/>
          <w:lang w:eastAsia="en-GB"/>
        </w:rPr>
      </w:pPr>
      <w:r w:rsidRPr="001B0A39">
        <w:rPr>
          <w:rFonts w:eastAsia="Times New Roman" w:cstheme="minorHAnsi"/>
          <w:color w:val="000000"/>
          <w:sz w:val="24"/>
          <w:szCs w:val="24"/>
          <w:lang w:eastAsia="en-GB"/>
        </w:rPr>
        <w:t>Peer support*</w:t>
      </w:r>
      <w:r w:rsidRPr="001B0A39" w:rsidR="00256764">
        <w:rPr>
          <w:rFonts w:eastAsia="Times New Roman" w:cstheme="minorHAnsi"/>
          <w:color w:val="000000"/>
          <w:sz w:val="24"/>
          <w:szCs w:val="24"/>
          <w:lang w:eastAsia="en-GB"/>
        </w:rPr>
        <w:t>,</w:t>
      </w:r>
      <w:r w:rsidRPr="001B0A39">
        <w:rPr>
          <w:rFonts w:eastAsia="Times New Roman" w:cstheme="minorHAnsi"/>
          <w:color w:val="000000"/>
          <w:sz w:val="24"/>
          <w:szCs w:val="24"/>
          <w:lang w:eastAsia="en-GB"/>
        </w:rPr>
        <w:t xml:space="preserve"> a powerful approach that can help people with their mental health.</w:t>
      </w:r>
    </w:p>
    <w:p w:rsidRPr="004773DE" w:rsidR="00416414" w:rsidP="000B6552" w:rsidRDefault="00416414" w14:paraId="0FFA92E0" w14:textId="7445B348">
      <w:pPr>
        <w:shd w:val="clear" w:color="auto" w:fill="FFFFFF"/>
        <w:spacing w:line="240" w:lineRule="auto"/>
        <w:textAlignment w:val="baseline"/>
        <w:rPr>
          <w:rFonts w:eastAsia="Times New Roman" w:cstheme="minorHAnsi"/>
          <w:color w:val="000000"/>
          <w:sz w:val="24"/>
          <w:szCs w:val="24"/>
          <w:lang w:eastAsia="en-GB"/>
        </w:rPr>
      </w:pPr>
      <w:r w:rsidRPr="00141AA9">
        <w:rPr>
          <w:rFonts w:eastAsia="Times New Roman" w:cstheme="minorHAnsi"/>
          <w:i/>
          <w:iCs/>
          <w:color w:val="000000"/>
          <w:sz w:val="24"/>
          <w:szCs w:val="24"/>
          <w:lang w:eastAsia="en-GB"/>
        </w:rPr>
        <w:t>*Peer support is a mutual relationship where people with shared experiences support each other, especially as they move through challenging times. Through peer support, people living with mental health challenges are seen as part of the solution. They have a significant and active role to play in supporting their own and others’ recovery. Walking alongside someone who understands, who ‘gets it’ helps people to feel less alone. It offers them the opportunity to explore their feelings and what will help them live the life they choose.</w:t>
      </w:r>
    </w:p>
    <w:p w:rsidRPr="004773DE" w:rsidR="00FA0E69" w:rsidP="001B0A39" w:rsidRDefault="05D17882" w14:paraId="0E506E90" w14:textId="64942CCB">
      <w:pPr>
        <w:shd w:val="clear" w:color="auto" w:fill="FFFFFF" w:themeFill="background1"/>
        <w:spacing w:after="150" w:line="240" w:lineRule="auto"/>
        <w:ind w:right="-188"/>
        <w:rPr>
          <w:rFonts w:cstheme="minorHAnsi"/>
          <w:sz w:val="24"/>
          <w:szCs w:val="24"/>
        </w:rPr>
      </w:pPr>
      <w:r w:rsidRPr="004773DE">
        <w:rPr>
          <w:rFonts w:cstheme="minorHAnsi"/>
          <w:sz w:val="24"/>
          <w:szCs w:val="24"/>
        </w:rPr>
        <w:t>The</w:t>
      </w:r>
      <w:r w:rsidRPr="004773DE" w:rsidR="5371F800">
        <w:rPr>
          <w:rFonts w:cstheme="minorHAnsi"/>
          <w:sz w:val="24"/>
          <w:szCs w:val="24"/>
        </w:rPr>
        <w:t>se</w:t>
      </w:r>
      <w:r w:rsidRPr="004773DE">
        <w:rPr>
          <w:rFonts w:cstheme="minorHAnsi"/>
          <w:sz w:val="24"/>
          <w:szCs w:val="24"/>
        </w:rPr>
        <w:t xml:space="preserve"> themes are not exclusive, so </w:t>
      </w:r>
      <w:r w:rsidRPr="004773DE">
        <w:rPr>
          <w:rFonts w:cstheme="minorHAnsi"/>
          <w:b/>
          <w:bCs/>
          <w:sz w:val="24"/>
          <w:szCs w:val="24"/>
        </w:rPr>
        <w:t xml:space="preserve">please don’t be put off applying if your idea </w:t>
      </w:r>
      <w:r w:rsidRPr="004773DE" w:rsidR="437529CD">
        <w:rPr>
          <w:rFonts w:cstheme="minorHAnsi"/>
          <w:b/>
          <w:bCs/>
          <w:sz w:val="24"/>
          <w:szCs w:val="24"/>
        </w:rPr>
        <w:t>doesn’t fall under any of these categories</w:t>
      </w:r>
      <w:r w:rsidRPr="004773DE">
        <w:rPr>
          <w:rFonts w:cstheme="minorHAnsi"/>
          <w:sz w:val="24"/>
          <w:szCs w:val="24"/>
        </w:rPr>
        <w:t>.</w:t>
      </w:r>
      <w:r w:rsidRPr="004773DE">
        <w:rPr>
          <w:rFonts w:cstheme="minorHAnsi"/>
          <w:sz w:val="24"/>
          <w:szCs w:val="24"/>
          <w:shd w:val="clear" w:color="auto" w:fill="FFFFFF"/>
        </w:rPr>
        <w:t xml:space="preserve"> </w:t>
      </w:r>
      <w:r w:rsidRPr="004773DE" w:rsidR="00025AF7">
        <w:rPr>
          <w:rFonts w:cstheme="minorHAnsi"/>
          <w:sz w:val="24"/>
          <w:szCs w:val="24"/>
          <w:shd w:val="clear" w:color="auto" w:fill="FFFFFF"/>
        </w:rPr>
        <w:t>The use of creative approaches such as the arts</w:t>
      </w:r>
      <w:r w:rsidRPr="004773DE" w:rsidR="00B536AE">
        <w:rPr>
          <w:rFonts w:cstheme="minorHAnsi"/>
          <w:sz w:val="24"/>
          <w:szCs w:val="24"/>
          <w:shd w:val="clear" w:color="auto" w:fill="FFFFFF"/>
        </w:rPr>
        <w:t xml:space="preserve">, </w:t>
      </w:r>
      <w:r w:rsidRPr="004773DE" w:rsidR="28DA21B5">
        <w:rPr>
          <w:rFonts w:cstheme="minorHAnsi"/>
          <w:sz w:val="24"/>
          <w:szCs w:val="24"/>
          <w:shd w:val="clear" w:color="auto" w:fill="FFFFFF"/>
        </w:rPr>
        <w:t xml:space="preserve">sport, </w:t>
      </w:r>
      <w:r w:rsidRPr="004773DE" w:rsidR="00B536AE">
        <w:rPr>
          <w:rFonts w:cstheme="minorHAnsi"/>
          <w:sz w:val="24"/>
          <w:szCs w:val="24"/>
          <w:shd w:val="clear" w:color="auto" w:fill="FFFFFF"/>
        </w:rPr>
        <w:t>or physical activity</w:t>
      </w:r>
      <w:r w:rsidRPr="004773DE" w:rsidR="00025AF7">
        <w:rPr>
          <w:rFonts w:cstheme="minorHAnsi"/>
          <w:sz w:val="24"/>
          <w:szCs w:val="24"/>
          <w:shd w:val="clear" w:color="auto" w:fill="FFFFFF"/>
        </w:rPr>
        <w:t xml:space="preserve"> can be </w:t>
      </w:r>
      <w:r w:rsidRPr="004773DE" w:rsidR="56A583D4">
        <w:rPr>
          <w:rFonts w:cstheme="minorHAnsi"/>
          <w:sz w:val="24"/>
          <w:szCs w:val="24"/>
          <w:shd w:val="clear" w:color="auto" w:fill="FFFFFF"/>
        </w:rPr>
        <w:t>included</w:t>
      </w:r>
      <w:r w:rsidRPr="004773DE" w:rsidR="008F22D7">
        <w:rPr>
          <w:rFonts w:cstheme="minorHAnsi"/>
          <w:sz w:val="24"/>
          <w:szCs w:val="24"/>
          <w:shd w:val="clear" w:color="auto" w:fill="FFFFFF"/>
        </w:rPr>
        <w:t xml:space="preserve"> (</w:t>
      </w:r>
      <w:r w:rsidR="00B212F4">
        <w:rPr>
          <w:rFonts w:cstheme="minorHAnsi"/>
          <w:sz w:val="24"/>
          <w:szCs w:val="24"/>
          <w:shd w:val="clear" w:color="auto" w:fill="FFFFFF"/>
        </w:rPr>
        <w:t>and</w:t>
      </w:r>
      <w:r w:rsidRPr="004773DE" w:rsidR="008F22D7">
        <w:rPr>
          <w:rFonts w:cstheme="minorHAnsi"/>
          <w:sz w:val="24"/>
          <w:szCs w:val="24"/>
          <w:shd w:val="clear" w:color="auto" w:fill="FFFFFF"/>
        </w:rPr>
        <w:t xml:space="preserve"> welcomed)</w:t>
      </w:r>
      <w:r w:rsidRPr="004773DE" w:rsidR="00025AF7">
        <w:rPr>
          <w:rFonts w:cstheme="minorHAnsi"/>
          <w:sz w:val="24"/>
          <w:szCs w:val="24"/>
          <w:shd w:val="clear" w:color="auto" w:fill="FFFFFF"/>
        </w:rPr>
        <w:t xml:space="preserve"> and could even be the main vehicle for project delivery, so long as clear link</w:t>
      </w:r>
      <w:r w:rsidRPr="004773DE" w:rsidR="6898CE93">
        <w:rPr>
          <w:rFonts w:cstheme="minorHAnsi"/>
          <w:sz w:val="24"/>
          <w:szCs w:val="24"/>
          <w:shd w:val="clear" w:color="auto" w:fill="FFFFFF"/>
        </w:rPr>
        <w:t>s are</w:t>
      </w:r>
      <w:r w:rsidRPr="004773DE" w:rsidR="00025AF7">
        <w:rPr>
          <w:rFonts w:cstheme="minorHAnsi"/>
          <w:sz w:val="24"/>
          <w:szCs w:val="24"/>
          <w:shd w:val="clear" w:color="auto" w:fill="FFFFFF"/>
        </w:rPr>
        <w:t xml:space="preserve"> made to mental health and wellbeing outcomes.</w:t>
      </w:r>
    </w:p>
    <w:p w:rsidR="00134CC3" w:rsidP="726AE660" w:rsidRDefault="0096740B" w14:paraId="7EF98BE0" w14:textId="3CACD013">
      <w:pPr>
        <w:shd w:val="clear" w:color="auto" w:fill="FFFFFF" w:themeFill="background1"/>
        <w:spacing w:after="150" w:line="240" w:lineRule="auto"/>
        <w:rPr>
          <w:rFonts w:cstheme="minorHAnsi"/>
          <w:sz w:val="24"/>
          <w:szCs w:val="24"/>
          <w:shd w:val="clear" w:color="auto" w:fill="FFFFFF"/>
        </w:rPr>
      </w:pPr>
      <w:r w:rsidRPr="004773DE">
        <w:rPr>
          <w:rFonts w:cstheme="minorHAnsi"/>
          <w:sz w:val="24"/>
          <w:szCs w:val="24"/>
          <w:shd w:val="clear" w:color="auto" w:fill="FFFFFF"/>
        </w:rPr>
        <w:t xml:space="preserve">Match funding will be considered, provided it is to </w:t>
      </w:r>
      <w:r w:rsidRPr="004773DE" w:rsidR="005C702E">
        <w:rPr>
          <w:rFonts w:cstheme="minorHAnsi"/>
          <w:sz w:val="24"/>
          <w:szCs w:val="24"/>
          <w:shd w:val="clear" w:color="auto" w:fill="FFFFFF"/>
        </w:rPr>
        <w:t xml:space="preserve">add value to </w:t>
      </w:r>
      <w:r w:rsidRPr="004773DE">
        <w:rPr>
          <w:rFonts w:cstheme="minorHAnsi"/>
          <w:sz w:val="24"/>
          <w:szCs w:val="24"/>
          <w:shd w:val="clear" w:color="auto" w:fill="FFFFFF"/>
        </w:rPr>
        <w:t xml:space="preserve">other </w:t>
      </w:r>
      <w:r w:rsidRPr="004773DE" w:rsidR="005C702E">
        <w:rPr>
          <w:rFonts w:cstheme="minorHAnsi"/>
          <w:sz w:val="24"/>
          <w:szCs w:val="24"/>
          <w:shd w:val="clear" w:color="auto" w:fill="FFFFFF"/>
        </w:rPr>
        <w:t xml:space="preserve">grant </w:t>
      </w:r>
      <w:r w:rsidRPr="004773DE">
        <w:rPr>
          <w:rFonts w:cstheme="minorHAnsi"/>
          <w:sz w:val="24"/>
          <w:szCs w:val="24"/>
          <w:shd w:val="clear" w:color="auto" w:fill="FFFFFF"/>
        </w:rPr>
        <w:t xml:space="preserve">funded work </w:t>
      </w:r>
      <w:r w:rsidRPr="004773DE" w:rsidR="005C702E">
        <w:rPr>
          <w:rFonts w:cstheme="minorHAnsi"/>
          <w:sz w:val="24"/>
          <w:szCs w:val="24"/>
          <w:shd w:val="clear" w:color="auto" w:fill="FFFFFF"/>
        </w:rPr>
        <w:t xml:space="preserve">with similar objectives. </w:t>
      </w:r>
    </w:p>
    <w:p w:rsidR="00134CC3" w:rsidP="726AE660" w:rsidRDefault="00134CC3" w14:paraId="2B68FD24" w14:textId="4F825EF1">
      <w:pPr>
        <w:shd w:val="clear" w:color="auto" w:fill="FFFFFF" w:themeFill="background1"/>
        <w:spacing w:after="150" w:line="240" w:lineRule="auto"/>
        <w:rPr>
          <w:rFonts w:cstheme="minorHAnsi"/>
          <w:sz w:val="24"/>
          <w:szCs w:val="24"/>
          <w:shd w:val="clear" w:color="auto" w:fill="FFFFFF"/>
        </w:rPr>
      </w:pPr>
      <w:r w:rsidRPr="000F015B">
        <w:rPr>
          <w:rFonts w:cstheme="minorHAnsi"/>
          <w:sz w:val="24"/>
          <w:szCs w:val="24"/>
          <w:shd w:val="clear" w:color="auto" w:fill="FFFFFF"/>
        </w:rPr>
        <w:t xml:space="preserve">In connection with </w:t>
      </w:r>
      <w:r w:rsidRPr="000F015B" w:rsidR="00E673C1">
        <w:rPr>
          <w:rFonts w:cstheme="minorHAnsi"/>
          <w:sz w:val="24"/>
          <w:szCs w:val="24"/>
          <w:shd w:val="clear" w:color="auto" w:fill="FFFFFF"/>
        </w:rPr>
        <w:t xml:space="preserve">Trauma Informed environment – Midlothian services </w:t>
      </w:r>
      <w:r w:rsidRPr="000F015B" w:rsidR="009608FA">
        <w:rPr>
          <w:rFonts w:cstheme="minorHAnsi"/>
          <w:sz w:val="24"/>
          <w:szCs w:val="24"/>
          <w:shd w:val="clear" w:color="auto" w:fill="FFFFFF"/>
        </w:rPr>
        <w:t xml:space="preserve">encourage local projects to consider sensory considerations, </w:t>
      </w:r>
      <w:r w:rsidRPr="000F015B" w:rsidR="00D46F00">
        <w:rPr>
          <w:rFonts w:cstheme="minorHAnsi"/>
          <w:sz w:val="24"/>
          <w:szCs w:val="24"/>
          <w:shd w:val="clear" w:color="auto" w:fill="FFFFFF"/>
        </w:rPr>
        <w:t>accessibility (</w:t>
      </w:r>
      <w:r w:rsidRPr="000F015B" w:rsidR="00860BF7">
        <w:rPr>
          <w:rFonts w:cstheme="minorHAnsi"/>
          <w:sz w:val="24"/>
          <w:szCs w:val="24"/>
          <w:shd w:val="clear" w:color="auto" w:fill="FFFFFF"/>
        </w:rPr>
        <w:t>facilities and language)</w:t>
      </w:r>
      <w:r w:rsidRPr="000F015B" w:rsidR="007F7CFE">
        <w:rPr>
          <w:rFonts w:cstheme="minorHAnsi"/>
          <w:sz w:val="24"/>
          <w:szCs w:val="24"/>
          <w:shd w:val="clear" w:color="auto" w:fill="FFFFFF"/>
        </w:rPr>
        <w:t xml:space="preserve">, </w:t>
      </w:r>
      <w:r w:rsidRPr="000F015B" w:rsidR="00661B44">
        <w:rPr>
          <w:rFonts w:cstheme="minorHAnsi"/>
          <w:sz w:val="24"/>
          <w:szCs w:val="24"/>
          <w:shd w:val="clear" w:color="auto" w:fill="FFFFFF"/>
        </w:rPr>
        <w:t>non-clinical, safe, clean, with access to water, furniture contributing to feeling of safety and securit</w:t>
      </w:r>
      <w:r w:rsidRPr="000F015B" w:rsidR="0047597F">
        <w:rPr>
          <w:rFonts w:cstheme="minorHAnsi"/>
          <w:sz w:val="24"/>
          <w:szCs w:val="24"/>
          <w:shd w:val="clear" w:color="auto" w:fill="FFFFFF"/>
        </w:rPr>
        <w:t xml:space="preserve">y and promoting de-escalation </w:t>
      </w:r>
      <w:proofErr w:type="gramStart"/>
      <w:r w:rsidRPr="000F015B" w:rsidR="0047597F">
        <w:rPr>
          <w:rFonts w:cstheme="minorHAnsi"/>
          <w:sz w:val="24"/>
          <w:szCs w:val="24"/>
          <w:shd w:val="clear" w:color="auto" w:fill="FFFFFF"/>
        </w:rPr>
        <w:t>by the use of</w:t>
      </w:r>
      <w:proofErr w:type="gramEnd"/>
      <w:r w:rsidRPr="000F015B" w:rsidR="0047597F">
        <w:rPr>
          <w:rFonts w:cstheme="minorHAnsi"/>
          <w:sz w:val="24"/>
          <w:szCs w:val="24"/>
          <w:shd w:val="clear" w:color="auto" w:fill="FFFFFF"/>
        </w:rPr>
        <w:t xml:space="preserve"> colours and lights</w:t>
      </w:r>
      <w:r w:rsidRPr="000F015B" w:rsidR="00033CE4">
        <w:rPr>
          <w:rFonts w:cstheme="minorHAnsi"/>
          <w:sz w:val="24"/>
          <w:szCs w:val="24"/>
          <w:shd w:val="clear" w:color="auto" w:fill="FFFFFF"/>
        </w:rPr>
        <w:t>.</w:t>
      </w:r>
      <w:r w:rsidR="00033CE4">
        <w:rPr>
          <w:rFonts w:cstheme="minorHAnsi"/>
          <w:sz w:val="24"/>
          <w:szCs w:val="24"/>
          <w:shd w:val="clear" w:color="auto" w:fill="FFFFFF"/>
        </w:rPr>
        <w:t xml:space="preserve"> </w:t>
      </w:r>
    </w:p>
    <w:p w:rsidRPr="004773DE" w:rsidR="3EA9C0ED" w:rsidP="726AE660" w:rsidRDefault="3EA9C0ED" w14:paraId="389DB673" w14:textId="4C233249">
      <w:pPr>
        <w:shd w:val="clear" w:color="auto" w:fill="FFFFFF" w:themeFill="background1"/>
        <w:spacing w:after="150" w:line="240" w:lineRule="auto"/>
        <w:rPr>
          <w:rFonts w:cstheme="minorHAnsi"/>
          <w:sz w:val="24"/>
          <w:szCs w:val="24"/>
          <w:highlight w:val="yellow"/>
        </w:rPr>
      </w:pPr>
    </w:p>
    <w:p w:rsidRPr="001A1CFD" w:rsidR="3EA9C0ED" w:rsidP="001A1CFD" w:rsidRDefault="6C2DA804" w14:paraId="059A27CD" w14:textId="70DC7005">
      <w:pPr>
        <w:pStyle w:val="ListParagraph"/>
        <w:numPr>
          <w:ilvl w:val="0"/>
          <w:numId w:val="5"/>
        </w:numPr>
        <w:shd w:val="clear" w:color="auto" w:fill="FFFFFF" w:themeFill="background1"/>
        <w:spacing w:after="150" w:line="240" w:lineRule="auto"/>
        <w:rPr>
          <w:rFonts w:eastAsia="Calibri" w:cstheme="minorHAnsi"/>
          <w:b/>
          <w:bCs/>
          <w:sz w:val="24"/>
          <w:szCs w:val="24"/>
        </w:rPr>
      </w:pPr>
      <w:r w:rsidRPr="001A1CFD">
        <w:rPr>
          <w:rFonts w:eastAsia="Calibri" w:cstheme="minorHAnsi"/>
          <w:b/>
          <w:bCs/>
          <w:sz w:val="24"/>
          <w:szCs w:val="24"/>
        </w:rPr>
        <w:t>What is the Fair Work First requirement?</w:t>
      </w:r>
    </w:p>
    <w:p w:rsidRPr="004773DE" w:rsidR="3EA9C0ED" w:rsidP="3EA9C0ED" w:rsidRDefault="6C2DA804" w14:paraId="46747A49" w14:textId="758C26E5">
      <w:pPr>
        <w:shd w:val="clear" w:color="auto" w:fill="FFFFFF" w:themeFill="background1"/>
        <w:spacing w:after="150" w:line="240" w:lineRule="auto"/>
        <w:rPr>
          <w:rFonts w:cstheme="minorHAnsi"/>
          <w:sz w:val="24"/>
          <w:szCs w:val="24"/>
        </w:rPr>
      </w:pPr>
      <w:r w:rsidRPr="004773DE">
        <w:rPr>
          <w:rFonts w:eastAsia="Calibri" w:cstheme="minorHAnsi"/>
          <w:sz w:val="24"/>
          <w:szCs w:val="24"/>
        </w:rPr>
        <w:t xml:space="preserve">Through </w:t>
      </w:r>
      <w:hyperlink w:history="1" r:id="rId12">
        <w:r w:rsidRPr="000B2525">
          <w:rPr>
            <w:rStyle w:val="Hyperlink"/>
            <w:rFonts w:eastAsia="Calibri" w:cstheme="minorHAnsi"/>
            <w:sz w:val="24"/>
            <w:szCs w:val="24"/>
          </w:rPr>
          <w:t>Fair Work First</w:t>
        </w:r>
      </w:hyperlink>
      <w:r w:rsidR="000B2525">
        <w:rPr>
          <w:rFonts w:eastAsia="Calibri" w:cstheme="minorHAnsi"/>
          <w:sz w:val="24"/>
          <w:szCs w:val="24"/>
        </w:rPr>
        <w:t>,</w:t>
      </w:r>
      <w:r w:rsidRPr="004773DE">
        <w:rPr>
          <w:rFonts w:eastAsia="Calibri" w:cstheme="minorHAnsi"/>
          <w:sz w:val="24"/>
          <w:szCs w:val="24"/>
        </w:rPr>
        <w:t xml:space="preserve"> the Scottish Government is asking employers in receipt of public sector grant funding to adopt the following criteria: </w:t>
      </w:r>
    </w:p>
    <w:p w:rsidRPr="004773DE" w:rsidR="3EA9C0ED" w:rsidP="726AE660" w:rsidRDefault="6C2DA804" w14:paraId="1F126A1F" w14:textId="1CB0E4C7">
      <w:pPr>
        <w:shd w:val="clear" w:color="auto" w:fill="FFFFFF" w:themeFill="background1"/>
        <w:spacing w:after="150" w:line="240" w:lineRule="auto"/>
        <w:rPr>
          <w:rFonts w:eastAsia="Calibri" w:cstheme="minorHAnsi"/>
          <w:sz w:val="24"/>
          <w:szCs w:val="24"/>
        </w:rPr>
      </w:pPr>
      <w:r w:rsidRPr="004773DE">
        <w:rPr>
          <w:rFonts w:eastAsia="Calibri" w:cstheme="minorHAnsi"/>
          <w:sz w:val="24"/>
          <w:szCs w:val="24"/>
        </w:rPr>
        <w:t>Mandatory:</w:t>
      </w:r>
    </w:p>
    <w:p w:rsidRPr="00A01D8C" w:rsidR="3EA9C0ED" w:rsidP="00A01D8C" w:rsidRDefault="6C2DA804" w14:paraId="1A81FCF5" w14:textId="0DF98ED8">
      <w:pPr>
        <w:pStyle w:val="ListParagraph"/>
        <w:numPr>
          <w:ilvl w:val="0"/>
          <w:numId w:val="36"/>
        </w:numPr>
        <w:shd w:val="clear" w:color="auto" w:fill="FFFFFF" w:themeFill="background1"/>
        <w:spacing w:after="150" w:line="240" w:lineRule="auto"/>
        <w:rPr>
          <w:rFonts w:cstheme="minorHAnsi"/>
          <w:sz w:val="24"/>
          <w:szCs w:val="24"/>
        </w:rPr>
      </w:pPr>
      <w:r w:rsidRPr="00A01D8C">
        <w:rPr>
          <w:rFonts w:eastAsia="Calibri" w:cstheme="minorHAnsi"/>
          <w:sz w:val="24"/>
          <w:szCs w:val="24"/>
        </w:rPr>
        <w:lastRenderedPageBreak/>
        <w:t xml:space="preserve">payment of at least the real Living </w:t>
      </w:r>
      <w:proofErr w:type="gramStart"/>
      <w:r w:rsidRPr="00A01D8C">
        <w:rPr>
          <w:rFonts w:eastAsia="Calibri" w:cstheme="minorHAnsi"/>
          <w:sz w:val="24"/>
          <w:szCs w:val="24"/>
        </w:rPr>
        <w:t>Wage;</w:t>
      </w:r>
      <w:proofErr w:type="gramEnd"/>
      <w:r w:rsidRPr="00A01D8C">
        <w:rPr>
          <w:rFonts w:eastAsia="Calibri" w:cstheme="minorHAnsi"/>
          <w:sz w:val="24"/>
          <w:szCs w:val="24"/>
        </w:rPr>
        <w:t xml:space="preserve"> </w:t>
      </w:r>
    </w:p>
    <w:p w:rsidRPr="000B2525" w:rsidR="3EA9C0ED" w:rsidP="000B2525" w:rsidRDefault="6C2DA804" w14:paraId="6ED84C0D" w14:textId="2AE375E6">
      <w:pPr>
        <w:pStyle w:val="ListParagraph"/>
        <w:numPr>
          <w:ilvl w:val="0"/>
          <w:numId w:val="34"/>
        </w:numPr>
        <w:shd w:val="clear" w:color="auto" w:fill="FFFFFF" w:themeFill="background1"/>
        <w:spacing w:after="150" w:line="240" w:lineRule="auto"/>
        <w:rPr>
          <w:rFonts w:cstheme="minorHAnsi"/>
          <w:sz w:val="24"/>
          <w:szCs w:val="24"/>
        </w:rPr>
      </w:pPr>
      <w:r w:rsidRPr="000B2525">
        <w:rPr>
          <w:rFonts w:eastAsia="Calibri" w:cstheme="minorHAnsi"/>
          <w:sz w:val="24"/>
          <w:szCs w:val="24"/>
        </w:rPr>
        <w:t>provide appropriate channels for effective workers’ voice, such as trade union recognition</w:t>
      </w:r>
      <w:r w:rsidR="00A01D8C">
        <w:rPr>
          <w:rFonts w:eastAsia="Calibri" w:cstheme="minorHAnsi"/>
          <w:sz w:val="24"/>
          <w:szCs w:val="24"/>
        </w:rPr>
        <w:t>.</w:t>
      </w:r>
    </w:p>
    <w:p w:rsidRPr="004773DE" w:rsidR="3EA9C0ED" w:rsidP="3EA9C0ED" w:rsidRDefault="6C2DA804" w14:paraId="08151541" w14:textId="2E169004">
      <w:pPr>
        <w:shd w:val="clear" w:color="auto" w:fill="FFFFFF" w:themeFill="background1"/>
        <w:spacing w:after="150" w:line="240" w:lineRule="auto"/>
        <w:rPr>
          <w:rFonts w:cstheme="minorHAnsi"/>
          <w:sz w:val="24"/>
          <w:szCs w:val="24"/>
        </w:rPr>
      </w:pPr>
      <w:r w:rsidRPr="004773DE">
        <w:rPr>
          <w:rFonts w:eastAsia="Calibri" w:cstheme="minorHAnsi"/>
          <w:sz w:val="24"/>
          <w:szCs w:val="24"/>
        </w:rPr>
        <w:t>Desirable</w:t>
      </w:r>
      <w:r w:rsidRPr="004773DE" w:rsidR="56DCB4CA">
        <w:rPr>
          <w:rFonts w:eastAsia="Calibri" w:cstheme="minorHAnsi"/>
          <w:sz w:val="24"/>
          <w:szCs w:val="24"/>
        </w:rPr>
        <w:t>:</w:t>
      </w:r>
    </w:p>
    <w:p w:rsidRPr="00A01D8C" w:rsidR="00A01D8C" w:rsidP="00A01D8C" w:rsidRDefault="7D91BC2F" w14:paraId="64AC50FC" w14:textId="0553DB92">
      <w:pPr>
        <w:pStyle w:val="ListParagraph"/>
        <w:numPr>
          <w:ilvl w:val="0"/>
          <w:numId w:val="34"/>
        </w:numPr>
        <w:shd w:val="clear" w:color="auto" w:fill="FFFFFF" w:themeFill="background1"/>
        <w:spacing w:after="150" w:line="240" w:lineRule="auto"/>
        <w:rPr>
          <w:rFonts w:eastAsia="Calibri" w:cstheme="minorHAnsi"/>
          <w:sz w:val="24"/>
          <w:szCs w:val="24"/>
        </w:rPr>
      </w:pPr>
      <w:r w:rsidRPr="00A01D8C">
        <w:rPr>
          <w:rFonts w:eastAsia="Calibri" w:cstheme="minorHAnsi"/>
          <w:sz w:val="24"/>
          <w:szCs w:val="24"/>
        </w:rPr>
        <w:t>I</w:t>
      </w:r>
      <w:r w:rsidRPr="00A01D8C" w:rsidR="6C2DA804">
        <w:rPr>
          <w:rFonts w:eastAsia="Calibri" w:cstheme="minorHAnsi"/>
          <w:sz w:val="24"/>
          <w:szCs w:val="24"/>
        </w:rPr>
        <w:t xml:space="preserve">nvestment in workforce </w:t>
      </w:r>
      <w:proofErr w:type="gramStart"/>
      <w:r w:rsidRPr="00A01D8C" w:rsidR="6C2DA804">
        <w:rPr>
          <w:rFonts w:eastAsia="Calibri" w:cstheme="minorHAnsi"/>
          <w:sz w:val="24"/>
          <w:szCs w:val="24"/>
        </w:rPr>
        <w:t>development</w:t>
      </w:r>
      <w:r w:rsidRPr="00A01D8C" w:rsidR="59047664">
        <w:rPr>
          <w:rFonts w:eastAsia="Calibri" w:cstheme="minorHAnsi"/>
          <w:sz w:val="24"/>
          <w:szCs w:val="24"/>
        </w:rPr>
        <w:t>;</w:t>
      </w:r>
      <w:proofErr w:type="gramEnd"/>
    </w:p>
    <w:p w:rsidRPr="00A01D8C" w:rsidR="00A01D8C" w:rsidP="00A01D8C" w:rsidRDefault="6C2DA804" w14:paraId="74CDE21D" w14:textId="7D1B34BF">
      <w:pPr>
        <w:pStyle w:val="ListParagraph"/>
        <w:numPr>
          <w:ilvl w:val="0"/>
          <w:numId w:val="34"/>
        </w:numPr>
        <w:shd w:val="clear" w:color="auto" w:fill="FFFFFF" w:themeFill="background1"/>
        <w:spacing w:after="150" w:line="240" w:lineRule="auto"/>
        <w:rPr>
          <w:rFonts w:eastAsia="Calibri" w:cstheme="minorHAnsi"/>
          <w:sz w:val="24"/>
          <w:szCs w:val="24"/>
        </w:rPr>
      </w:pPr>
      <w:r w:rsidRPr="00A01D8C">
        <w:rPr>
          <w:rFonts w:eastAsia="Calibri" w:cstheme="minorHAnsi"/>
          <w:sz w:val="24"/>
          <w:szCs w:val="24"/>
        </w:rPr>
        <w:t xml:space="preserve">no inappropriate use of zero hours </w:t>
      </w:r>
      <w:proofErr w:type="gramStart"/>
      <w:r w:rsidRPr="00A01D8C">
        <w:rPr>
          <w:rFonts w:eastAsia="Calibri" w:cstheme="minorHAnsi"/>
          <w:sz w:val="24"/>
          <w:szCs w:val="24"/>
        </w:rPr>
        <w:t>contracts</w:t>
      </w:r>
      <w:r w:rsidRPr="00A01D8C" w:rsidR="4CEF6DDB">
        <w:rPr>
          <w:rFonts w:eastAsia="Calibri" w:cstheme="minorHAnsi"/>
          <w:sz w:val="24"/>
          <w:szCs w:val="24"/>
        </w:rPr>
        <w:t>;</w:t>
      </w:r>
      <w:proofErr w:type="gramEnd"/>
    </w:p>
    <w:p w:rsidRPr="00A01D8C" w:rsidR="00A01D8C" w:rsidP="00A01D8C" w:rsidRDefault="6C2DA804" w14:paraId="54EFE676" w14:textId="17C372E2">
      <w:pPr>
        <w:pStyle w:val="ListParagraph"/>
        <w:numPr>
          <w:ilvl w:val="0"/>
          <w:numId w:val="34"/>
        </w:numPr>
        <w:shd w:val="clear" w:color="auto" w:fill="FFFFFF" w:themeFill="background1"/>
        <w:spacing w:after="150" w:line="240" w:lineRule="auto"/>
        <w:rPr>
          <w:rFonts w:eastAsia="Calibri" w:cstheme="minorHAnsi"/>
          <w:sz w:val="24"/>
          <w:szCs w:val="24"/>
        </w:rPr>
      </w:pPr>
      <w:r w:rsidRPr="00A01D8C">
        <w:rPr>
          <w:rFonts w:eastAsia="Calibri" w:cstheme="minorHAnsi"/>
          <w:sz w:val="24"/>
          <w:szCs w:val="24"/>
        </w:rPr>
        <w:t xml:space="preserve">address workplace inequalities, including pay and employment gaps for disabled people, racialised minorities, women and workers aged over </w:t>
      </w:r>
      <w:proofErr w:type="gramStart"/>
      <w:r w:rsidRPr="00A01D8C">
        <w:rPr>
          <w:rFonts w:eastAsia="Calibri" w:cstheme="minorHAnsi"/>
          <w:sz w:val="24"/>
          <w:szCs w:val="24"/>
        </w:rPr>
        <w:t>50;</w:t>
      </w:r>
      <w:proofErr w:type="gramEnd"/>
    </w:p>
    <w:p w:rsidRPr="00A01D8C" w:rsidR="00A01D8C" w:rsidP="00A01D8C" w:rsidRDefault="6C2DA804" w14:paraId="65764577" w14:textId="401B065E">
      <w:pPr>
        <w:pStyle w:val="ListParagraph"/>
        <w:numPr>
          <w:ilvl w:val="0"/>
          <w:numId w:val="34"/>
        </w:numPr>
        <w:shd w:val="clear" w:color="auto" w:fill="FFFFFF" w:themeFill="background1"/>
        <w:spacing w:after="150" w:line="240" w:lineRule="auto"/>
        <w:rPr>
          <w:rFonts w:eastAsia="Calibri" w:cstheme="minorHAnsi"/>
          <w:sz w:val="24"/>
          <w:szCs w:val="24"/>
        </w:rPr>
      </w:pPr>
      <w:r w:rsidRPr="00A01D8C">
        <w:rPr>
          <w:rFonts w:eastAsia="Calibri" w:cstheme="minorHAnsi"/>
          <w:sz w:val="24"/>
          <w:szCs w:val="24"/>
        </w:rPr>
        <w:t xml:space="preserve">offer flexible and family friendly working practices for all workers from day one of </w:t>
      </w:r>
      <w:proofErr w:type="gramStart"/>
      <w:r w:rsidRPr="00A01D8C">
        <w:rPr>
          <w:rFonts w:eastAsia="Calibri" w:cstheme="minorHAnsi"/>
          <w:sz w:val="24"/>
          <w:szCs w:val="24"/>
        </w:rPr>
        <w:t>employment;</w:t>
      </w:r>
      <w:proofErr w:type="gramEnd"/>
    </w:p>
    <w:p w:rsidRPr="00A01D8C" w:rsidR="3EA9C0ED" w:rsidP="00A01D8C" w:rsidRDefault="6C2DA804" w14:paraId="0AA6F64B" w14:textId="12691C7B">
      <w:pPr>
        <w:pStyle w:val="ListParagraph"/>
        <w:numPr>
          <w:ilvl w:val="0"/>
          <w:numId w:val="34"/>
        </w:numPr>
        <w:shd w:val="clear" w:color="auto" w:fill="FFFFFF" w:themeFill="background1"/>
        <w:spacing w:after="150" w:line="240" w:lineRule="auto"/>
        <w:rPr>
          <w:rFonts w:eastAsia="Calibri" w:cstheme="minorHAnsi"/>
          <w:sz w:val="24"/>
          <w:szCs w:val="24"/>
        </w:rPr>
      </w:pPr>
      <w:proofErr w:type="gramStart"/>
      <w:r w:rsidRPr="00A01D8C">
        <w:rPr>
          <w:rFonts w:eastAsia="Calibri" w:cstheme="minorHAnsi"/>
          <w:sz w:val="24"/>
          <w:szCs w:val="24"/>
        </w:rPr>
        <w:t>and,</w:t>
      </w:r>
      <w:proofErr w:type="gramEnd"/>
      <w:r w:rsidRPr="00A01D8C">
        <w:rPr>
          <w:rFonts w:eastAsia="Calibri" w:cstheme="minorHAnsi"/>
          <w:sz w:val="24"/>
          <w:szCs w:val="24"/>
        </w:rPr>
        <w:t xml:space="preserve"> oppose the use of fire and rehire practice</w:t>
      </w:r>
      <w:r w:rsidRPr="00A01D8C" w:rsidR="7C478CF2">
        <w:rPr>
          <w:rFonts w:eastAsia="Calibri" w:cstheme="minorHAnsi"/>
          <w:sz w:val="24"/>
          <w:szCs w:val="24"/>
        </w:rPr>
        <w:t>.</w:t>
      </w:r>
    </w:p>
    <w:p w:rsidRPr="004773DE" w:rsidR="726AE660" w:rsidP="726AE660" w:rsidRDefault="6C2DA804" w14:paraId="7560F793" w14:textId="12DA73DF">
      <w:pPr>
        <w:shd w:val="clear" w:color="auto" w:fill="FFFFFF" w:themeFill="background1"/>
        <w:spacing w:after="150" w:line="240" w:lineRule="auto"/>
        <w:rPr>
          <w:rFonts w:eastAsia="Calibri" w:cstheme="minorHAnsi"/>
          <w:sz w:val="24"/>
          <w:szCs w:val="24"/>
        </w:rPr>
      </w:pPr>
      <w:r w:rsidRPr="004773DE">
        <w:rPr>
          <w:rFonts w:eastAsia="Calibri" w:cstheme="minorHAnsi"/>
          <w:sz w:val="24"/>
          <w:szCs w:val="24"/>
        </w:rPr>
        <w:t>The mandatory criteria are the minimum standard required for a grant award, and grant applicants should also confirm that they are committed to working towards the five remaining desirable criteria.</w:t>
      </w:r>
    </w:p>
    <w:p w:rsidRPr="004773DE" w:rsidR="000B6552" w:rsidP="726AE660" w:rsidRDefault="000B6552" w14:paraId="3754E057" w14:textId="77777777">
      <w:pPr>
        <w:shd w:val="clear" w:color="auto" w:fill="FFFFFF" w:themeFill="background1"/>
        <w:spacing w:after="150" w:line="240" w:lineRule="auto"/>
        <w:rPr>
          <w:rFonts w:eastAsia="Calibri" w:cstheme="minorHAnsi"/>
          <w:sz w:val="24"/>
          <w:szCs w:val="24"/>
        </w:rPr>
      </w:pPr>
    </w:p>
    <w:p w:rsidRPr="004773DE" w:rsidR="006E66EB" w:rsidP="000E423B" w:rsidRDefault="006E66EB" w14:paraId="1784540F" w14:textId="2A572A6A">
      <w:pPr>
        <w:pStyle w:val="ListParagraph"/>
        <w:numPr>
          <w:ilvl w:val="0"/>
          <w:numId w:val="5"/>
        </w:numPr>
        <w:shd w:val="clear" w:color="auto" w:fill="FFFFFF"/>
        <w:spacing w:after="150" w:line="240" w:lineRule="auto"/>
        <w:rPr>
          <w:rFonts w:eastAsia="Times New Roman" w:cstheme="minorHAnsi"/>
          <w:b/>
          <w:bCs/>
          <w:color w:val="222222"/>
          <w:sz w:val="24"/>
          <w:szCs w:val="24"/>
          <w:lang w:eastAsia="en-GB"/>
        </w:rPr>
      </w:pPr>
      <w:r w:rsidRPr="004773DE">
        <w:rPr>
          <w:rFonts w:eastAsia="Times New Roman" w:cstheme="minorHAnsi"/>
          <w:b/>
          <w:bCs/>
          <w:color w:val="222222"/>
          <w:sz w:val="24"/>
          <w:szCs w:val="24"/>
          <w:lang w:eastAsia="en-GB"/>
        </w:rPr>
        <w:t xml:space="preserve">Which </w:t>
      </w:r>
      <w:r w:rsidRPr="004773DE" w:rsidR="00F507F6">
        <w:rPr>
          <w:rFonts w:eastAsia="Times New Roman" w:cstheme="minorHAnsi"/>
          <w:b/>
          <w:bCs/>
          <w:color w:val="222222"/>
          <w:sz w:val="24"/>
          <w:szCs w:val="24"/>
          <w:lang w:eastAsia="en-GB"/>
        </w:rPr>
        <w:t xml:space="preserve">disadvantaged </w:t>
      </w:r>
      <w:r w:rsidRPr="004773DE" w:rsidR="005E4151">
        <w:rPr>
          <w:rFonts w:eastAsia="Times New Roman" w:cstheme="minorHAnsi"/>
          <w:b/>
          <w:bCs/>
          <w:color w:val="222222"/>
          <w:sz w:val="24"/>
          <w:szCs w:val="24"/>
          <w:lang w:eastAsia="en-GB"/>
        </w:rPr>
        <w:t>or ‘at</w:t>
      </w:r>
      <w:r w:rsidRPr="004773DE" w:rsidR="00FE7FDF">
        <w:rPr>
          <w:rFonts w:eastAsia="Times New Roman" w:cstheme="minorHAnsi"/>
          <w:b/>
          <w:bCs/>
          <w:color w:val="222222"/>
          <w:sz w:val="24"/>
          <w:szCs w:val="24"/>
          <w:lang w:eastAsia="en-GB"/>
        </w:rPr>
        <w:t>-</w:t>
      </w:r>
      <w:r w:rsidRPr="004773DE" w:rsidR="005E4151">
        <w:rPr>
          <w:rFonts w:eastAsia="Times New Roman" w:cstheme="minorHAnsi"/>
          <w:b/>
          <w:bCs/>
          <w:color w:val="222222"/>
          <w:sz w:val="24"/>
          <w:szCs w:val="24"/>
          <w:lang w:eastAsia="en-GB"/>
        </w:rPr>
        <w:t xml:space="preserve">risk’ </w:t>
      </w:r>
      <w:r w:rsidRPr="004773DE">
        <w:rPr>
          <w:rFonts w:eastAsia="Times New Roman" w:cstheme="minorHAnsi"/>
          <w:b/>
          <w:bCs/>
          <w:color w:val="222222"/>
          <w:sz w:val="24"/>
          <w:szCs w:val="24"/>
          <w:lang w:eastAsia="en-GB"/>
        </w:rPr>
        <w:t>groups should activities be targeted towards?</w:t>
      </w:r>
    </w:p>
    <w:p w:rsidRPr="004773DE" w:rsidR="00631A36" w:rsidP="726AE660" w:rsidRDefault="006E66EB" w14:paraId="63345E11" w14:textId="159D71D7">
      <w:pPr>
        <w:shd w:val="clear" w:color="auto" w:fill="FFFFFF" w:themeFill="background1"/>
        <w:spacing w:after="150" w:line="240" w:lineRule="auto"/>
        <w:rPr>
          <w:rFonts w:eastAsia="Times New Roman" w:cstheme="minorHAnsi"/>
          <w:color w:val="222222"/>
          <w:sz w:val="24"/>
          <w:szCs w:val="24"/>
          <w:lang w:eastAsia="en-GB"/>
        </w:rPr>
      </w:pPr>
      <w:r w:rsidRPr="004773DE">
        <w:rPr>
          <w:rFonts w:eastAsia="Times New Roman" w:cstheme="minorHAnsi"/>
          <w:color w:val="222222"/>
          <w:sz w:val="24"/>
          <w:szCs w:val="24"/>
          <w:lang w:eastAsia="en-GB"/>
        </w:rPr>
        <w:t xml:space="preserve">Applications </w:t>
      </w:r>
      <w:r w:rsidRPr="004773DE" w:rsidR="00FE7FDF">
        <w:rPr>
          <w:rFonts w:eastAsia="Times New Roman" w:cstheme="minorHAnsi"/>
          <w:color w:val="222222"/>
          <w:sz w:val="24"/>
          <w:szCs w:val="24"/>
          <w:lang w:eastAsia="en-GB"/>
        </w:rPr>
        <w:t xml:space="preserve">must </w:t>
      </w:r>
      <w:r w:rsidRPr="004773DE">
        <w:rPr>
          <w:rFonts w:eastAsia="Times New Roman" w:cstheme="minorHAnsi"/>
          <w:color w:val="222222"/>
          <w:sz w:val="24"/>
          <w:szCs w:val="24"/>
          <w:lang w:eastAsia="en-GB"/>
        </w:rPr>
        <w:t xml:space="preserve">demonstrate that they will </w:t>
      </w:r>
      <w:r w:rsidRPr="004773DE" w:rsidR="00BA73B0">
        <w:rPr>
          <w:rFonts w:eastAsia="Times New Roman" w:cstheme="minorHAnsi"/>
          <w:color w:val="222222"/>
          <w:sz w:val="24"/>
          <w:szCs w:val="24"/>
          <w:lang w:eastAsia="en-GB"/>
        </w:rPr>
        <w:t>address the needs of certain key groups</w:t>
      </w:r>
      <w:r w:rsidRPr="004773DE" w:rsidR="2B6A5A31">
        <w:rPr>
          <w:rFonts w:eastAsia="Times New Roman" w:cstheme="minorHAnsi"/>
          <w:color w:val="222222"/>
          <w:sz w:val="24"/>
          <w:szCs w:val="24"/>
          <w:lang w:eastAsia="en-GB"/>
        </w:rPr>
        <w:t xml:space="preserve"> of adults (16+)</w:t>
      </w:r>
      <w:r w:rsidRPr="004773DE" w:rsidR="00BA73B0">
        <w:rPr>
          <w:rFonts w:eastAsia="Times New Roman" w:cstheme="minorHAnsi"/>
          <w:color w:val="222222"/>
          <w:sz w:val="24"/>
          <w:szCs w:val="24"/>
          <w:lang w:eastAsia="en-GB"/>
        </w:rPr>
        <w:t>,</w:t>
      </w:r>
      <w:r w:rsidRPr="004773DE" w:rsidR="00A15D6F">
        <w:rPr>
          <w:rFonts w:eastAsia="Times New Roman" w:cstheme="minorHAnsi"/>
          <w:color w:val="222222"/>
          <w:sz w:val="24"/>
          <w:szCs w:val="24"/>
          <w:lang w:eastAsia="en-GB"/>
        </w:rPr>
        <w:t xml:space="preserve"> </w:t>
      </w:r>
      <w:r w:rsidRPr="004773DE" w:rsidR="79AA65CE">
        <w:rPr>
          <w:rFonts w:eastAsia="Times New Roman" w:cstheme="minorHAnsi"/>
          <w:color w:val="222222"/>
          <w:sz w:val="24"/>
          <w:szCs w:val="24"/>
          <w:lang w:eastAsia="en-GB"/>
        </w:rPr>
        <w:t>including</w:t>
      </w:r>
      <w:r w:rsidR="00E06F52">
        <w:rPr>
          <w:rFonts w:eastAsia="Times New Roman" w:cstheme="minorHAnsi"/>
          <w:color w:val="222222"/>
          <w:sz w:val="24"/>
          <w:szCs w:val="24"/>
          <w:lang w:eastAsia="en-GB"/>
        </w:rPr>
        <w:t xml:space="preserve"> but not limited to</w:t>
      </w:r>
      <w:r w:rsidRPr="004773DE" w:rsidR="00BA73B0">
        <w:rPr>
          <w:rFonts w:eastAsia="Times New Roman" w:cstheme="minorHAnsi"/>
          <w:color w:val="222222"/>
          <w:sz w:val="24"/>
          <w:szCs w:val="24"/>
          <w:lang w:eastAsia="en-GB"/>
        </w:rPr>
        <w:t>:</w:t>
      </w:r>
    </w:p>
    <w:p w:rsidRPr="004773DE" w:rsidR="00631A36" w:rsidP="726AE660" w:rsidRDefault="05ADFE6F" w14:paraId="2C1CF9C9" w14:textId="3C3DF7EF">
      <w:pPr>
        <w:pStyle w:val="ListParagraph"/>
        <w:numPr>
          <w:ilvl w:val="0"/>
          <w:numId w:val="2"/>
        </w:numPr>
        <w:spacing w:after="0" w:line="240" w:lineRule="auto"/>
        <w:rPr>
          <w:rFonts w:eastAsia="Calibri" w:cstheme="minorHAnsi"/>
          <w:sz w:val="24"/>
          <w:szCs w:val="24"/>
        </w:rPr>
      </w:pPr>
      <w:r w:rsidRPr="004773DE">
        <w:rPr>
          <w:rFonts w:eastAsia="Calibri" w:cstheme="minorHAnsi"/>
          <w:sz w:val="24"/>
          <w:szCs w:val="24"/>
        </w:rPr>
        <w:t xml:space="preserve">Women (including women experiencing gender-based violence) </w:t>
      </w:r>
    </w:p>
    <w:p w:rsidRPr="004773DE" w:rsidR="00631A36" w:rsidP="726AE660" w:rsidRDefault="05ADFE6F" w14:paraId="5E2A7F01" w14:textId="3DA90547">
      <w:pPr>
        <w:pStyle w:val="ListParagraph"/>
        <w:numPr>
          <w:ilvl w:val="0"/>
          <w:numId w:val="2"/>
        </w:numPr>
        <w:spacing w:after="0" w:line="240" w:lineRule="auto"/>
        <w:rPr>
          <w:rFonts w:eastAsia="Calibri" w:cstheme="minorHAnsi"/>
          <w:sz w:val="24"/>
          <w:szCs w:val="24"/>
        </w:rPr>
      </w:pPr>
      <w:r w:rsidRPr="004773DE">
        <w:rPr>
          <w:rFonts w:eastAsia="Calibri" w:cstheme="minorHAnsi"/>
          <w:sz w:val="24"/>
          <w:szCs w:val="24"/>
        </w:rPr>
        <w:t xml:space="preserve">People with a long-term health condition or disability </w:t>
      </w:r>
    </w:p>
    <w:p w:rsidRPr="004773DE" w:rsidR="00631A36" w:rsidP="726AE660" w:rsidRDefault="05ADFE6F" w14:paraId="08867052" w14:textId="7DD6BB1F">
      <w:pPr>
        <w:pStyle w:val="ListParagraph"/>
        <w:numPr>
          <w:ilvl w:val="0"/>
          <w:numId w:val="2"/>
        </w:numPr>
        <w:spacing w:after="0" w:line="240" w:lineRule="auto"/>
        <w:rPr>
          <w:rFonts w:eastAsia="Calibri" w:cstheme="minorHAnsi"/>
          <w:sz w:val="24"/>
          <w:szCs w:val="24"/>
        </w:rPr>
      </w:pPr>
      <w:r w:rsidRPr="004773DE">
        <w:rPr>
          <w:rFonts w:eastAsia="Calibri" w:cstheme="minorHAnsi"/>
          <w:sz w:val="24"/>
          <w:szCs w:val="24"/>
        </w:rPr>
        <w:t xml:space="preserve">People from a minority ethnic background </w:t>
      </w:r>
    </w:p>
    <w:p w:rsidRPr="004773DE" w:rsidR="00631A36" w:rsidP="726AE660" w:rsidRDefault="05ADFE6F" w14:paraId="370140FB" w14:textId="4C172FAF">
      <w:pPr>
        <w:pStyle w:val="ListParagraph"/>
        <w:numPr>
          <w:ilvl w:val="0"/>
          <w:numId w:val="2"/>
        </w:numPr>
        <w:spacing w:after="0" w:line="240" w:lineRule="auto"/>
        <w:rPr>
          <w:rFonts w:eastAsia="Calibri" w:cstheme="minorHAnsi"/>
          <w:sz w:val="24"/>
          <w:szCs w:val="24"/>
        </w:rPr>
      </w:pPr>
      <w:r w:rsidRPr="004773DE">
        <w:rPr>
          <w:rFonts w:eastAsia="Calibri" w:cstheme="minorHAnsi"/>
          <w:sz w:val="24"/>
          <w:szCs w:val="24"/>
        </w:rPr>
        <w:t xml:space="preserve">Refugees and those with no recourse to public funds </w:t>
      </w:r>
    </w:p>
    <w:p w:rsidRPr="004773DE" w:rsidR="00631A36" w:rsidP="726AE660" w:rsidRDefault="05ADFE6F" w14:paraId="36AA6922" w14:textId="7ED8791B">
      <w:pPr>
        <w:pStyle w:val="ListParagraph"/>
        <w:numPr>
          <w:ilvl w:val="0"/>
          <w:numId w:val="2"/>
        </w:numPr>
        <w:spacing w:after="0" w:line="240" w:lineRule="auto"/>
        <w:rPr>
          <w:rFonts w:eastAsia="Calibri" w:cstheme="minorHAnsi"/>
          <w:sz w:val="24"/>
          <w:szCs w:val="24"/>
        </w:rPr>
      </w:pPr>
      <w:r w:rsidRPr="004773DE">
        <w:rPr>
          <w:rFonts w:eastAsia="Calibri" w:cstheme="minorHAnsi"/>
          <w:sz w:val="24"/>
          <w:szCs w:val="24"/>
        </w:rPr>
        <w:t xml:space="preserve">People facing socioeconomic disadvantage </w:t>
      </w:r>
    </w:p>
    <w:p w:rsidRPr="004773DE" w:rsidR="00631A36" w:rsidP="726AE660" w:rsidRDefault="05ADFE6F" w14:paraId="5CD21468" w14:textId="76E77692">
      <w:pPr>
        <w:pStyle w:val="ListParagraph"/>
        <w:numPr>
          <w:ilvl w:val="0"/>
          <w:numId w:val="2"/>
        </w:numPr>
        <w:spacing w:after="0" w:line="240" w:lineRule="auto"/>
        <w:rPr>
          <w:rFonts w:eastAsia="Calibri" w:cstheme="minorHAnsi"/>
          <w:sz w:val="24"/>
          <w:szCs w:val="24"/>
        </w:rPr>
      </w:pPr>
      <w:r w:rsidRPr="004773DE">
        <w:rPr>
          <w:rFonts w:eastAsia="Calibri" w:cstheme="minorHAnsi"/>
          <w:sz w:val="24"/>
          <w:szCs w:val="24"/>
        </w:rPr>
        <w:t xml:space="preserve">People experiencing severe and multiple disadvantage </w:t>
      </w:r>
    </w:p>
    <w:p w:rsidRPr="004773DE" w:rsidR="00631A36" w:rsidP="726AE660" w:rsidRDefault="05ADFE6F" w14:paraId="27C043BF" w14:textId="2B481199">
      <w:pPr>
        <w:pStyle w:val="ListParagraph"/>
        <w:numPr>
          <w:ilvl w:val="0"/>
          <w:numId w:val="2"/>
        </w:numPr>
        <w:spacing w:after="0" w:line="240" w:lineRule="auto"/>
        <w:rPr>
          <w:rFonts w:eastAsia="Calibri" w:cstheme="minorHAnsi"/>
          <w:sz w:val="24"/>
          <w:szCs w:val="24"/>
        </w:rPr>
      </w:pPr>
      <w:r w:rsidRPr="004773DE">
        <w:rPr>
          <w:rFonts w:eastAsia="Calibri" w:cstheme="minorHAnsi"/>
          <w:sz w:val="24"/>
          <w:szCs w:val="24"/>
        </w:rPr>
        <w:t xml:space="preserve">People with diagnosed mental illness </w:t>
      </w:r>
    </w:p>
    <w:p w:rsidRPr="004773DE" w:rsidR="00631A36" w:rsidP="726AE660" w:rsidRDefault="05ADFE6F" w14:paraId="5B10C1C6" w14:textId="1DEAA65B">
      <w:pPr>
        <w:pStyle w:val="ListParagraph"/>
        <w:numPr>
          <w:ilvl w:val="0"/>
          <w:numId w:val="2"/>
        </w:numPr>
        <w:spacing w:after="0" w:line="240" w:lineRule="auto"/>
        <w:rPr>
          <w:rFonts w:eastAsia="Calibri" w:cstheme="minorHAnsi"/>
          <w:sz w:val="24"/>
          <w:szCs w:val="24"/>
        </w:rPr>
      </w:pPr>
      <w:r w:rsidRPr="004773DE">
        <w:rPr>
          <w:rFonts w:eastAsia="Calibri" w:cstheme="minorHAnsi"/>
          <w:sz w:val="24"/>
          <w:szCs w:val="24"/>
        </w:rPr>
        <w:t xml:space="preserve">People affected by psychological trauma (including adverse childhood experiences) </w:t>
      </w:r>
    </w:p>
    <w:p w:rsidRPr="004773DE" w:rsidR="00631A36" w:rsidP="726AE660" w:rsidRDefault="05ADFE6F" w14:paraId="017AE8E7" w14:textId="4CF4F769">
      <w:pPr>
        <w:pStyle w:val="ListParagraph"/>
        <w:numPr>
          <w:ilvl w:val="0"/>
          <w:numId w:val="2"/>
        </w:numPr>
        <w:spacing w:after="0" w:line="240" w:lineRule="auto"/>
        <w:rPr>
          <w:rFonts w:eastAsia="Calibri" w:cstheme="minorHAnsi"/>
          <w:sz w:val="24"/>
          <w:szCs w:val="24"/>
        </w:rPr>
      </w:pPr>
      <w:r w:rsidRPr="004773DE">
        <w:rPr>
          <w:rFonts w:eastAsia="Calibri" w:cstheme="minorHAnsi"/>
          <w:sz w:val="24"/>
          <w:szCs w:val="24"/>
        </w:rPr>
        <w:t xml:space="preserve">People who have experienced bereavement or loss </w:t>
      </w:r>
    </w:p>
    <w:p w:rsidRPr="004773DE" w:rsidR="00631A36" w:rsidP="726AE660" w:rsidRDefault="05ADFE6F" w14:paraId="5B2400FC" w14:textId="065BAAE4">
      <w:pPr>
        <w:pStyle w:val="ListParagraph"/>
        <w:numPr>
          <w:ilvl w:val="0"/>
          <w:numId w:val="2"/>
        </w:numPr>
        <w:spacing w:after="0" w:line="240" w:lineRule="auto"/>
        <w:rPr>
          <w:rFonts w:eastAsia="Calibri" w:cstheme="minorHAnsi"/>
          <w:sz w:val="24"/>
          <w:szCs w:val="24"/>
        </w:rPr>
      </w:pPr>
      <w:r w:rsidRPr="004773DE">
        <w:rPr>
          <w:rFonts w:eastAsia="Calibri" w:cstheme="minorHAnsi"/>
          <w:sz w:val="24"/>
          <w:szCs w:val="24"/>
        </w:rPr>
        <w:t xml:space="preserve">People disadvantaged by geographical location (particularly remote and rural areas) </w:t>
      </w:r>
    </w:p>
    <w:p w:rsidRPr="004773DE" w:rsidR="00631A36" w:rsidP="726AE660" w:rsidRDefault="05ADFE6F" w14:paraId="3C73826A" w14:textId="4D5249D9">
      <w:pPr>
        <w:pStyle w:val="ListParagraph"/>
        <w:numPr>
          <w:ilvl w:val="0"/>
          <w:numId w:val="2"/>
        </w:numPr>
        <w:spacing w:after="0" w:line="240" w:lineRule="auto"/>
        <w:rPr>
          <w:rFonts w:eastAsia="Calibri" w:cstheme="minorHAnsi"/>
          <w:sz w:val="24"/>
          <w:szCs w:val="24"/>
        </w:rPr>
      </w:pPr>
      <w:r w:rsidRPr="004773DE">
        <w:rPr>
          <w:rFonts w:eastAsia="Calibri" w:cstheme="minorHAnsi"/>
          <w:sz w:val="24"/>
          <w:szCs w:val="24"/>
        </w:rPr>
        <w:t xml:space="preserve">Older people (aged 50+) </w:t>
      </w:r>
    </w:p>
    <w:p w:rsidRPr="004773DE" w:rsidR="00631A36" w:rsidP="726AE660" w:rsidRDefault="05ADFE6F" w14:paraId="7A142EE4" w14:textId="1B211723">
      <w:pPr>
        <w:pStyle w:val="ListParagraph"/>
        <w:numPr>
          <w:ilvl w:val="0"/>
          <w:numId w:val="2"/>
        </w:numPr>
        <w:spacing w:after="0" w:line="240" w:lineRule="auto"/>
        <w:rPr>
          <w:rFonts w:eastAsia="Calibri" w:cstheme="minorHAnsi"/>
          <w:sz w:val="24"/>
          <w:szCs w:val="24"/>
        </w:rPr>
      </w:pPr>
      <w:r w:rsidRPr="004773DE">
        <w:rPr>
          <w:rFonts w:eastAsia="Calibri" w:cstheme="minorHAnsi"/>
          <w:sz w:val="24"/>
          <w:szCs w:val="24"/>
        </w:rPr>
        <w:t>People with neurological conditions or learning disabilities, and from neurodiverse communities</w:t>
      </w:r>
    </w:p>
    <w:p w:rsidRPr="004773DE" w:rsidR="00631A36" w:rsidP="726AE660" w:rsidRDefault="05ADFE6F" w14:paraId="0A504C94" w14:textId="4625711F">
      <w:pPr>
        <w:pStyle w:val="ListParagraph"/>
        <w:numPr>
          <w:ilvl w:val="0"/>
          <w:numId w:val="2"/>
        </w:numPr>
        <w:spacing w:after="0" w:line="240" w:lineRule="auto"/>
        <w:rPr>
          <w:rFonts w:eastAsia="Calibri" w:cstheme="minorHAnsi"/>
          <w:sz w:val="24"/>
          <w:szCs w:val="24"/>
        </w:rPr>
      </w:pPr>
      <w:r w:rsidRPr="004773DE">
        <w:rPr>
          <w:rFonts w:eastAsia="Calibri" w:cstheme="minorHAnsi"/>
          <w:sz w:val="24"/>
          <w:szCs w:val="24"/>
        </w:rPr>
        <w:t>Lesbian, Gay, Bisexual and Transgender and Intersex (LGBTI) communities</w:t>
      </w:r>
    </w:p>
    <w:p w:rsidRPr="004773DE" w:rsidR="00631A36" w:rsidP="726AE660" w:rsidRDefault="05ADFE6F" w14:paraId="1A5782EF" w14:textId="40176D5D">
      <w:pPr>
        <w:pStyle w:val="ListParagraph"/>
        <w:numPr>
          <w:ilvl w:val="0"/>
          <w:numId w:val="2"/>
        </w:numPr>
        <w:spacing w:after="0" w:line="240" w:lineRule="auto"/>
        <w:rPr>
          <w:rFonts w:eastAsia="Calibri" w:cstheme="minorHAnsi"/>
          <w:sz w:val="24"/>
          <w:szCs w:val="24"/>
        </w:rPr>
      </w:pPr>
      <w:r w:rsidRPr="004773DE">
        <w:rPr>
          <w:rFonts w:eastAsia="Calibri" w:cstheme="minorHAnsi"/>
          <w:sz w:val="24"/>
          <w:szCs w:val="24"/>
        </w:rPr>
        <w:t>Young people aged 16-24</w:t>
      </w:r>
    </w:p>
    <w:p w:rsidRPr="004773DE" w:rsidR="726AE660" w:rsidP="726AE660" w:rsidRDefault="726AE660" w14:paraId="039BC2A1" w14:textId="6868846E">
      <w:pPr>
        <w:shd w:val="clear" w:color="auto" w:fill="FFFFFF" w:themeFill="background1"/>
        <w:spacing w:after="150" w:line="240" w:lineRule="auto"/>
        <w:rPr>
          <w:rFonts w:cstheme="minorHAnsi"/>
          <w:sz w:val="24"/>
          <w:szCs w:val="24"/>
        </w:rPr>
      </w:pPr>
    </w:p>
    <w:p w:rsidRPr="00DC10E8" w:rsidR="00834D97" w:rsidP="00DC10E8" w:rsidRDefault="00E016B4" w14:paraId="2CBC1583" w14:textId="5AAFDB02">
      <w:pPr>
        <w:pStyle w:val="ListParagraph"/>
        <w:numPr>
          <w:ilvl w:val="0"/>
          <w:numId w:val="5"/>
        </w:numPr>
        <w:rPr>
          <w:rFonts w:cstheme="minorHAnsi"/>
          <w:b/>
          <w:bCs/>
          <w:sz w:val="24"/>
          <w:szCs w:val="24"/>
        </w:rPr>
      </w:pPr>
      <w:r w:rsidRPr="008004CB">
        <w:rPr>
          <w:rFonts w:cstheme="minorHAnsi"/>
          <w:b/>
          <w:bCs/>
          <w:sz w:val="24"/>
          <w:szCs w:val="24"/>
        </w:rPr>
        <w:t>What can the money help to pay for?</w:t>
      </w:r>
    </w:p>
    <w:p w:rsidRPr="004773DE" w:rsidR="0055710D" w:rsidP="3EA9C0ED" w:rsidRDefault="54066635" w14:paraId="18E57DFF" w14:textId="0706B242">
      <w:pPr>
        <w:rPr>
          <w:rFonts w:cstheme="minorHAnsi"/>
          <w:sz w:val="24"/>
          <w:szCs w:val="24"/>
        </w:rPr>
      </w:pPr>
      <w:r w:rsidRPr="004773DE">
        <w:rPr>
          <w:rFonts w:cstheme="minorHAnsi"/>
          <w:sz w:val="24"/>
          <w:szCs w:val="24"/>
        </w:rPr>
        <w:t>T</w:t>
      </w:r>
      <w:r w:rsidRPr="004773DE" w:rsidR="24E4E369">
        <w:rPr>
          <w:rFonts w:cstheme="minorHAnsi"/>
          <w:sz w:val="24"/>
          <w:szCs w:val="24"/>
        </w:rPr>
        <w:t>he money can</w:t>
      </w:r>
      <w:r w:rsidRPr="004773DE" w:rsidR="7832D5F5">
        <w:rPr>
          <w:rFonts w:cstheme="minorHAnsi"/>
          <w:sz w:val="24"/>
          <w:szCs w:val="24"/>
        </w:rPr>
        <w:t xml:space="preserve"> </w:t>
      </w:r>
      <w:r w:rsidRPr="004773DE" w:rsidR="00E016B4">
        <w:rPr>
          <w:rFonts w:cstheme="minorHAnsi"/>
          <w:sz w:val="24"/>
          <w:szCs w:val="24"/>
        </w:rPr>
        <w:t>fund</w:t>
      </w:r>
      <w:r w:rsidRPr="004773DE" w:rsidR="35DA8DF0">
        <w:rPr>
          <w:rFonts w:cstheme="minorHAnsi"/>
          <w:sz w:val="24"/>
          <w:szCs w:val="24"/>
        </w:rPr>
        <w:t xml:space="preserve"> the following things</w:t>
      </w:r>
      <w:r w:rsidRPr="004773DE" w:rsidR="00E016B4">
        <w:rPr>
          <w:rFonts w:cstheme="minorHAnsi"/>
          <w:sz w:val="24"/>
          <w:szCs w:val="24"/>
        </w:rPr>
        <w:t>:</w:t>
      </w:r>
    </w:p>
    <w:p w:rsidRPr="004773DE" w:rsidR="00625163" w:rsidP="726AE660" w:rsidRDefault="00E016B4" w14:paraId="6C01EBEE" w14:textId="69564017">
      <w:pPr>
        <w:rPr>
          <w:rFonts w:cstheme="minorHAnsi"/>
          <w:sz w:val="24"/>
          <w:szCs w:val="24"/>
        </w:rPr>
      </w:pPr>
      <w:r w:rsidRPr="004773DE">
        <w:rPr>
          <w:rFonts w:cstheme="minorHAnsi"/>
          <w:sz w:val="24"/>
          <w:szCs w:val="24"/>
        </w:rPr>
        <w:t>Equipment, one-off events, hall hire</w:t>
      </w:r>
      <w:r w:rsidRPr="004773DE" w:rsidR="6FFCE8DC">
        <w:rPr>
          <w:rFonts w:cstheme="minorHAnsi"/>
          <w:sz w:val="24"/>
          <w:szCs w:val="24"/>
        </w:rPr>
        <w:t xml:space="preserve"> for community spaces</w:t>
      </w:r>
      <w:r w:rsidRPr="004773DE">
        <w:rPr>
          <w:rFonts w:cstheme="minorHAnsi"/>
          <w:sz w:val="24"/>
          <w:szCs w:val="24"/>
        </w:rPr>
        <w:t>, staff costs</w:t>
      </w:r>
      <w:r w:rsidRPr="004773DE" w:rsidR="00A277CE">
        <w:rPr>
          <w:rFonts w:cstheme="minorHAnsi"/>
          <w:color w:val="FF0000"/>
          <w:sz w:val="24"/>
          <w:szCs w:val="24"/>
        </w:rPr>
        <w:t xml:space="preserve"> </w:t>
      </w:r>
      <w:r w:rsidRPr="004773DE" w:rsidR="00A277CE">
        <w:rPr>
          <w:rFonts w:cstheme="minorHAnsi"/>
          <w:sz w:val="24"/>
          <w:szCs w:val="24"/>
        </w:rPr>
        <w:t>(</w:t>
      </w:r>
      <w:r w:rsidRPr="004773DE" w:rsidR="01F912A3">
        <w:rPr>
          <w:rFonts w:cstheme="minorHAnsi"/>
          <w:sz w:val="24"/>
          <w:szCs w:val="24"/>
        </w:rPr>
        <w:t>these should be one off or fixed term)</w:t>
      </w:r>
      <w:r w:rsidRPr="004773DE">
        <w:rPr>
          <w:rFonts w:cstheme="minorHAnsi"/>
          <w:sz w:val="24"/>
          <w:szCs w:val="24"/>
        </w:rPr>
        <w:t>, training costs</w:t>
      </w:r>
      <w:r w:rsidRPr="004773DE" w:rsidR="3AB6B9CC">
        <w:rPr>
          <w:rFonts w:cstheme="minorHAnsi"/>
          <w:sz w:val="24"/>
          <w:szCs w:val="24"/>
        </w:rPr>
        <w:t xml:space="preserve"> including the trauma informed training</w:t>
      </w:r>
      <w:r w:rsidRPr="004773DE">
        <w:rPr>
          <w:rFonts w:cstheme="minorHAnsi"/>
          <w:sz w:val="24"/>
          <w:szCs w:val="24"/>
        </w:rPr>
        <w:t>, transport costs, utilities and running costs, volunteer expenses</w:t>
      </w:r>
      <w:r w:rsidRPr="004773DE" w:rsidR="438E6358">
        <w:rPr>
          <w:rFonts w:cstheme="minorHAnsi"/>
          <w:sz w:val="24"/>
          <w:szCs w:val="24"/>
        </w:rPr>
        <w:t>.</w:t>
      </w:r>
    </w:p>
    <w:p w:rsidR="008004CB" w:rsidP="3EA9C0ED" w:rsidRDefault="00E016B4" w14:paraId="4246A0B8" w14:textId="77777777">
      <w:pPr>
        <w:rPr>
          <w:rFonts w:cstheme="minorHAnsi"/>
          <w:sz w:val="24"/>
          <w:szCs w:val="24"/>
        </w:rPr>
      </w:pPr>
      <w:r w:rsidRPr="004773DE">
        <w:rPr>
          <w:rFonts w:cstheme="minorHAnsi"/>
          <w:sz w:val="24"/>
          <w:szCs w:val="24"/>
        </w:rPr>
        <w:lastRenderedPageBreak/>
        <w:t xml:space="preserve">We can also allow </w:t>
      </w:r>
      <w:r w:rsidRPr="008004CB">
        <w:rPr>
          <w:rFonts w:cstheme="minorHAnsi"/>
          <w:b/>
          <w:bCs/>
          <w:sz w:val="24"/>
          <w:szCs w:val="24"/>
        </w:rPr>
        <w:t xml:space="preserve">capital </w:t>
      </w:r>
      <w:proofErr w:type="gramStart"/>
      <w:r w:rsidRPr="008004CB">
        <w:rPr>
          <w:rFonts w:cstheme="minorHAnsi"/>
          <w:b/>
          <w:bCs/>
          <w:sz w:val="24"/>
          <w:szCs w:val="24"/>
        </w:rPr>
        <w:t>spend</w:t>
      </w:r>
      <w:proofErr w:type="gramEnd"/>
      <w:r w:rsidRPr="004773DE">
        <w:rPr>
          <w:rFonts w:cstheme="minorHAnsi"/>
          <w:sz w:val="24"/>
          <w:szCs w:val="24"/>
        </w:rPr>
        <w:t xml:space="preserve"> (</w:t>
      </w:r>
      <w:r w:rsidRPr="004773DE" w:rsidR="006B00A4">
        <w:rPr>
          <w:rFonts w:cstheme="minorHAnsi"/>
          <w:sz w:val="24"/>
          <w:szCs w:val="24"/>
        </w:rPr>
        <w:t>e.g</w:t>
      </w:r>
      <w:r w:rsidRPr="004773DE">
        <w:rPr>
          <w:rFonts w:cstheme="minorHAnsi"/>
          <w:sz w:val="24"/>
          <w:szCs w:val="24"/>
        </w:rPr>
        <w:t>. land or building projects) up to £</w:t>
      </w:r>
      <w:r w:rsidRPr="004773DE" w:rsidR="00CC518C">
        <w:rPr>
          <w:rFonts w:cstheme="minorHAnsi"/>
          <w:sz w:val="24"/>
          <w:szCs w:val="24"/>
        </w:rPr>
        <w:t xml:space="preserve">5000 in Year </w:t>
      </w:r>
      <w:r w:rsidRPr="004773DE" w:rsidR="2A4B665C">
        <w:rPr>
          <w:rFonts w:cstheme="minorHAnsi"/>
          <w:sz w:val="24"/>
          <w:szCs w:val="24"/>
        </w:rPr>
        <w:t>5 and 6 respectively</w:t>
      </w:r>
      <w:r w:rsidRPr="004773DE" w:rsidR="00625163">
        <w:rPr>
          <w:rFonts w:cstheme="minorHAnsi"/>
          <w:sz w:val="24"/>
          <w:szCs w:val="24"/>
        </w:rPr>
        <w:t>.</w:t>
      </w:r>
      <w:r w:rsidRPr="004773DE" w:rsidR="220C4FEE">
        <w:rPr>
          <w:rFonts w:cstheme="minorHAnsi"/>
          <w:sz w:val="24"/>
          <w:szCs w:val="24"/>
        </w:rPr>
        <w:t xml:space="preserve"> </w:t>
      </w:r>
      <w:r w:rsidRPr="004773DE" w:rsidR="1E61ACA7">
        <w:rPr>
          <w:rFonts w:eastAsia="Calibri" w:cstheme="minorHAnsi"/>
          <w:sz w:val="24"/>
          <w:szCs w:val="24"/>
        </w:rPr>
        <w:t xml:space="preserve">Local partnerships can allow applicants to request funding for capital expenditure such as the construction, refurbishment and/or purchase of buildings, amenities or vehicles. The benefits of the capital expenditure must </w:t>
      </w:r>
      <w:proofErr w:type="gramStart"/>
      <w:r w:rsidRPr="004773DE" w:rsidR="1E61ACA7">
        <w:rPr>
          <w:rFonts w:eastAsia="Calibri" w:cstheme="minorHAnsi"/>
          <w:sz w:val="24"/>
          <w:szCs w:val="24"/>
        </w:rPr>
        <w:t>demonstrably  contribute</w:t>
      </w:r>
      <w:proofErr w:type="gramEnd"/>
      <w:r w:rsidRPr="004773DE" w:rsidR="1E61ACA7">
        <w:rPr>
          <w:rFonts w:eastAsia="Calibri" w:cstheme="minorHAnsi"/>
          <w:sz w:val="24"/>
          <w:szCs w:val="24"/>
        </w:rPr>
        <w:t xml:space="preserve"> to the Fund outcomes. Applicants must be awarded no more than £5,000 for such capital expenditure. This limitation does not apply to the purchase of small items of equipment.</w:t>
      </w:r>
    </w:p>
    <w:p w:rsidRPr="004773DE" w:rsidR="00E016B4" w:rsidP="3EA9C0ED" w:rsidRDefault="349C4703" w14:paraId="3870E07B" w14:textId="0252EC79">
      <w:pPr>
        <w:rPr>
          <w:rFonts w:cstheme="minorHAnsi"/>
          <w:sz w:val="24"/>
          <w:szCs w:val="24"/>
        </w:rPr>
      </w:pPr>
      <w:r w:rsidRPr="004773DE">
        <w:rPr>
          <w:rFonts w:cstheme="minorHAnsi"/>
          <w:sz w:val="24"/>
          <w:szCs w:val="24"/>
        </w:rPr>
        <w:t>The money</w:t>
      </w:r>
      <w:r w:rsidRPr="004773DE" w:rsidR="00E016B4">
        <w:rPr>
          <w:rFonts w:cstheme="minorHAnsi"/>
          <w:sz w:val="24"/>
          <w:szCs w:val="24"/>
        </w:rPr>
        <w:t xml:space="preserve"> </w:t>
      </w:r>
      <w:r w:rsidRPr="004773DE" w:rsidR="00E016B4">
        <w:rPr>
          <w:rFonts w:cstheme="minorHAnsi"/>
          <w:sz w:val="24"/>
          <w:szCs w:val="24"/>
          <w:u w:val="single"/>
        </w:rPr>
        <w:t>cannot</w:t>
      </w:r>
      <w:r w:rsidRPr="004773DE" w:rsidR="00E016B4">
        <w:rPr>
          <w:rFonts w:cstheme="minorHAnsi"/>
          <w:sz w:val="24"/>
          <w:szCs w:val="24"/>
        </w:rPr>
        <w:t xml:space="preserve"> fund:</w:t>
      </w:r>
    </w:p>
    <w:p w:rsidRPr="004773DE" w:rsidR="005B1C21" w:rsidP="726AE660" w:rsidRDefault="74BAD7FD" w14:paraId="409DCA6A" w14:textId="01B908A5">
      <w:pPr>
        <w:rPr>
          <w:rFonts w:cstheme="minorHAnsi"/>
          <w:sz w:val="24"/>
          <w:szCs w:val="24"/>
        </w:rPr>
      </w:pPr>
      <w:r w:rsidRPr="004773DE">
        <w:rPr>
          <w:rFonts w:cstheme="minorHAnsi"/>
          <w:sz w:val="24"/>
          <w:szCs w:val="24"/>
        </w:rPr>
        <w:t>Contingency cost, loans, endowments or interest</w:t>
      </w:r>
      <w:r w:rsidRPr="004773DE" w:rsidR="7FF975D1">
        <w:rPr>
          <w:rFonts w:cstheme="minorHAnsi"/>
          <w:sz w:val="24"/>
          <w:szCs w:val="24"/>
        </w:rPr>
        <w:t>, c</w:t>
      </w:r>
      <w:r w:rsidRPr="004773DE" w:rsidR="005F0E82">
        <w:rPr>
          <w:rFonts w:cstheme="minorHAnsi"/>
          <w:sz w:val="24"/>
          <w:szCs w:val="24"/>
        </w:rPr>
        <w:t xml:space="preserve">osts for one-to-one </w:t>
      </w:r>
      <w:r w:rsidRPr="004773DE" w:rsidR="00DF7A00">
        <w:rPr>
          <w:rFonts w:cstheme="minorHAnsi"/>
          <w:sz w:val="24"/>
          <w:szCs w:val="24"/>
        </w:rPr>
        <w:t xml:space="preserve">clinical or </w:t>
      </w:r>
      <w:r w:rsidRPr="004773DE" w:rsidR="005F0E82">
        <w:rPr>
          <w:rFonts w:cstheme="minorHAnsi"/>
          <w:sz w:val="24"/>
          <w:szCs w:val="24"/>
        </w:rPr>
        <w:t>therapeutic interventions</w:t>
      </w:r>
      <w:r w:rsidRPr="004773DE" w:rsidR="00CC518C">
        <w:rPr>
          <w:rFonts w:cstheme="minorHAnsi"/>
          <w:sz w:val="24"/>
          <w:szCs w:val="24"/>
        </w:rPr>
        <w:t xml:space="preserve"> where this is the sole or main focus of the project</w:t>
      </w:r>
      <w:r w:rsidRPr="004773DE" w:rsidR="0060086B">
        <w:rPr>
          <w:rFonts w:cstheme="minorHAnsi"/>
          <w:sz w:val="24"/>
          <w:szCs w:val="24"/>
        </w:rPr>
        <w:t>*</w:t>
      </w:r>
      <w:r w:rsidRPr="004773DE" w:rsidR="005F0E82">
        <w:rPr>
          <w:rFonts w:cstheme="minorHAnsi"/>
          <w:sz w:val="24"/>
          <w:szCs w:val="24"/>
        </w:rPr>
        <w:t>,</w:t>
      </w:r>
      <w:r w:rsidRPr="004773DE" w:rsidR="005B1C21">
        <w:rPr>
          <w:rFonts w:cstheme="minorHAnsi"/>
          <w:sz w:val="24"/>
          <w:szCs w:val="24"/>
        </w:rPr>
        <w:t xml:space="preserve"> electricity generation and feed-in tariff payment, political or religious campaigning, </w:t>
      </w:r>
      <w:r w:rsidRPr="004773DE" w:rsidR="0EA41CFC">
        <w:rPr>
          <w:rFonts w:eastAsia="Calibri" w:cstheme="minorHAnsi"/>
          <w:sz w:val="24"/>
          <w:szCs w:val="24"/>
        </w:rPr>
        <w:t xml:space="preserve">please note that faith based organisations are eligible to apply with the exclusion of any religious campaigning activities or activities restricted only to members of the faith based organisation. (due diligence will apply) </w:t>
      </w:r>
      <w:r w:rsidRPr="004773DE" w:rsidR="005B1C21">
        <w:rPr>
          <w:rFonts w:cstheme="minorHAnsi"/>
          <w:sz w:val="24"/>
          <w:szCs w:val="24"/>
        </w:rPr>
        <w:t xml:space="preserve">profit-making or fundraising activities, reclaimable VAT, statutory activities, overseas travel, alcohol. </w:t>
      </w:r>
    </w:p>
    <w:p w:rsidRPr="004773DE" w:rsidR="004F2752" w:rsidP="000E423B" w:rsidRDefault="0060086B" w14:paraId="27BF7B67" w14:textId="236A3450">
      <w:pPr>
        <w:rPr>
          <w:rFonts w:cstheme="minorHAnsi"/>
          <w:sz w:val="24"/>
          <w:szCs w:val="24"/>
        </w:rPr>
      </w:pPr>
      <w:r w:rsidRPr="004773DE">
        <w:rPr>
          <w:rFonts w:cstheme="minorHAnsi"/>
          <w:sz w:val="24"/>
          <w:szCs w:val="24"/>
        </w:rPr>
        <w:t>*</w:t>
      </w:r>
      <w:r w:rsidRPr="004773DE" w:rsidR="001B0EDF">
        <w:rPr>
          <w:rFonts w:cstheme="minorHAnsi"/>
          <w:sz w:val="24"/>
          <w:szCs w:val="24"/>
        </w:rPr>
        <w:t>A note about c</w:t>
      </w:r>
      <w:r w:rsidRPr="004773DE" w:rsidR="004F2752">
        <w:rPr>
          <w:rFonts w:cstheme="minorHAnsi"/>
          <w:sz w:val="24"/>
          <w:szCs w:val="24"/>
        </w:rPr>
        <w:t>ounselling</w:t>
      </w:r>
      <w:r w:rsidRPr="004773DE" w:rsidR="00834D97">
        <w:rPr>
          <w:rFonts w:cstheme="minorHAnsi"/>
          <w:sz w:val="24"/>
          <w:szCs w:val="24"/>
        </w:rPr>
        <w:t xml:space="preserve"> and other </w:t>
      </w:r>
      <w:r w:rsidRPr="004773DE" w:rsidR="00F234EC">
        <w:rPr>
          <w:rFonts w:cstheme="minorHAnsi"/>
          <w:sz w:val="24"/>
          <w:szCs w:val="24"/>
        </w:rPr>
        <w:t xml:space="preserve">individualised </w:t>
      </w:r>
      <w:r w:rsidRPr="004773DE" w:rsidR="00834D97">
        <w:rPr>
          <w:rFonts w:cstheme="minorHAnsi"/>
          <w:sz w:val="24"/>
          <w:szCs w:val="24"/>
        </w:rPr>
        <w:t>mental health</w:t>
      </w:r>
      <w:r w:rsidRPr="004773DE" w:rsidR="00A7210D">
        <w:rPr>
          <w:rFonts w:cstheme="minorHAnsi"/>
          <w:sz w:val="24"/>
          <w:szCs w:val="24"/>
        </w:rPr>
        <w:t xml:space="preserve"> </w:t>
      </w:r>
      <w:r w:rsidRPr="004773DE" w:rsidR="00FD7E83">
        <w:rPr>
          <w:rFonts w:cstheme="minorHAnsi"/>
          <w:sz w:val="24"/>
          <w:szCs w:val="24"/>
        </w:rPr>
        <w:t>therapeutic</w:t>
      </w:r>
      <w:r w:rsidRPr="004773DE" w:rsidR="00834D97">
        <w:rPr>
          <w:rFonts w:cstheme="minorHAnsi"/>
          <w:sz w:val="24"/>
          <w:szCs w:val="24"/>
        </w:rPr>
        <w:t xml:space="preserve"> treatments</w:t>
      </w:r>
      <w:r w:rsidRPr="004773DE" w:rsidR="004F2752">
        <w:rPr>
          <w:rFonts w:cstheme="minorHAnsi"/>
          <w:sz w:val="24"/>
          <w:szCs w:val="24"/>
        </w:rPr>
        <w:t>:</w:t>
      </w:r>
    </w:p>
    <w:p w:rsidRPr="004773DE" w:rsidR="00FD7E83" w:rsidP="000E423B" w:rsidRDefault="00FD7E83" w14:paraId="4E80BCC1" w14:textId="77777777">
      <w:pPr>
        <w:rPr>
          <w:rFonts w:cstheme="minorHAnsi"/>
          <w:sz w:val="24"/>
          <w:szCs w:val="24"/>
        </w:rPr>
      </w:pPr>
      <w:r w:rsidRPr="004773DE">
        <w:rPr>
          <w:rFonts w:cstheme="minorHAnsi"/>
          <w:sz w:val="24"/>
          <w:szCs w:val="24"/>
        </w:rPr>
        <w:t xml:space="preserve">The Fund does not exist to provide clinical treatment services in the community. </w:t>
      </w:r>
      <w:r w:rsidRPr="004773DE" w:rsidR="00A7210D">
        <w:rPr>
          <w:rFonts w:cstheme="minorHAnsi"/>
          <w:sz w:val="24"/>
          <w:szCs w:val="24"/>
        </w:rPr>
        <w:t>The Fund is primarily aimed at a range of preventative community supports for improved mental health and wellbeing and the allocation of funding should reflect this.</w:t>
      </w:r>
    </w:p>
    <w:p w:rsidRPr="004773DE" w:rsidR="00FD7E83" w:rsidP="000E423B" w:rsidRDefault="00A7210D" w14:paraId="1D2E1E51" w14:textId="77777777">
      <w:pPr>
        <w:rPr>
          <w:rFonts w:cstheme="minorHAnsi"/>
          <w:sz w:val="24"/>
          <w:szCs w:val="24"/>
        </w:rPr>
      </w:pPr>
      <w:r w:rsidRPr="004773DE">
        <w:rPr>
          <w:rFonts w:cstheme="minorHAnsi"/>
          <w:sz w:val="24"/>
          <w:szCs w:val="24"/>
        </w:rPr>
        <w:t xml:space="preserve">However, the Fund also aims to support early intervention approaches and support to those with existing mental health and wellbeing issues. We also appreciate there are cases where support and treatment are hard to distinguish and recognise that some community based complementary supports as part of their offer also provide counselling, as well as other therapeutic treatments. </w:t>
      </w:r>
    </w:p>
    <w:p w:rsidRPr="004773DE" w:rsidR="00FD7E83" w:rsidP="000E423B" w:rsidRDefault="00A7210D" w14:paraId="0AE525F6" w14:textId="13B78B0F">
      <w:pPr>
        <w:rPr>
          <w:rFonts w:cstheme="minorHAnsi"/>
          <w:sz w:val="24"/>
          <w:szCs w:val="24"/>
        </w:rPr>
      </w:pPr>
      <w:r w:rsidRPr="004773DE">
        <w:rPr>
          <w:rFonts w:cstheme="minorHAnsi"/>
          <w:sz w:val="24"/>
          <w:szCs w:val="24"/>
        </w:rPr>
        <w:t xml:space="preserve">As such counselling and other therapeutic treatments are not excluded from the </w:t>
      </w:r>
      <w:r w:rsidRPr="004773DE" w:rsidR="00FD7E83">
        <w:rPr>
          <w:rFonts w:cstheme="minorHAnsi"/>
          <w:sz w:val="24"/>
          <w:szCs w:val="24"/>
        </w:rPr>
        <w:t>Fund but</w:t>
      </w:r>
      <w:r w:rsidRPr="004773DE">
        <w:rPr>
          <w:rFonts w:cstheme="minorHAnsi"/>
          <w:sz w:val="24"/>
          <w:szCs w:val="24"/>
        </w:rPr>
        <w:t xml:space="preserve"> should be considered on a </w:t>
      </w:r>
      <w:r w:rsidRPr="004773DE" w:rsidR="00FD7E83">
        <w:rPr>
          <w:rFonts w:cstheme="minorHAnsi"/>
          <w:sz w:val="24"/>
          <w:szCs w:val="24"/>
        </w:rPr>
        <w:t>case-by-case</w:t>
      </w:r>
      <w:r w:rsidRPr="004773DE">
        <w:rPr>
          <w:rFonts w:cstheme="minorHAnsi"/>
          <w:sz w:val="24"/>
          <w:szCs w:val="24"/>
        </w:rPr>
        <w:t xml:space="preserve"> basis. </w:t>
      </w:r>
      <w:r w:rsidRPr="004773DE" w:rsidR="00FD7E83">
        <w:rPr>
          <w:rFonts w:cstheme="minorHAnsi"/>
          <w:sz w:val="24"/>
          <w:szCs w:val="24"/>
        </w:rPr>
        <w:t xml:space="preserve">The fund is not meant to replace funding for direct therapeutic interventions in the community, such as counselling, or CBT. </w:t>
      </w:r>
      <w:r w:rsidRPr="004773DE">
        <w:rPr>
          <w:rFonts w:cstheme="minorHAnsi"/>
          <w:sz w:val="24"/>
          <w:szCs w:val="24"/>
        </w:rPr>
        <w:t xml:space="preserve">Instead, it aims to provide a range of broader community supports that </w:t>
      </w:r>
      <w:r w:rsidRPr="004773DE">
        <w:rPr>
          <w:rFonts w:cstheme="minorHAnsi"/>
          <w:sz w:val="24"/>
          <w:szCs w:val="24"/>
          <w:u w:val="single"/>
        </w:rPr>
        <w:t>can complement</w:t>
      </w:r>
      <w:r w:rsidRPr="004773DE">
        <w:rPr>
          <w:rFonts w:cstheme="minorHAnsi"/>
          <w:sz w:val="24"/>
          <w:szCs w:val="24"/>
        </w:rPr>
        <w:t xml:space="preserve"> clinical care and is an opportunity to support a wide range of approaches to providing emotional and practical support to individuals (for example peer support practices). </w:t>
      </w:r>
    </w:p>
    <w:p w:rsidRPr="004773DE" w:rsidR="00851920" w:rsidP="000E423B" w:rsidRDefault="00851920" w14:paraId="41CD4C92" w14:textId="7BFF4A70">
      <w:pPr>
        <w:rPr>
          <w:rFonts w:cstheme="minorHAnsi"/>
          <w:sz w:val="24"/>
          <w:szCs w:val="24"/>
        </w:rPr>
      </w:pPr>
    </w:p>
    <w:p w:rsidRPr="001B0A39" w:rsidR="00851920" w:rsidP="000E423B" w:rsidRDefault="00851920" w14:paraId="0BD79CE2" w14:textId="0C0BC4D0">
      <w:pPr>
        <w:pStyle w:val="ListParagraph"/>
        <w:numPr>
          <w:ilvl w:val="0"/>
          <w:numId w:val="5"/>
        </w:numPr>
        <w:rPr>
          <w:rFonts w:cstheme="minorHAnsi"/>
          <w:b/>
          <w:bCs/>
          <w:sz w:val="24"/>
          <w:szCs w:val="24"/>
        </w:rPr>
      </w:pPr>
      <w:r w:rsidRPr="001B0A39">
        <w:rPr>
          <w:rFonts w:cstheme="minorHAnsi"/>
          <w:b/>
          <w:bCs/>
          <w:sz w:val="24"/>
          <w:szCs w:val="24"/>
        </w:rPr>
        <w:t>What</w:t>
      </w:r>
      <w:r w:rsidRPr="001B0A39" w:rsidR="000079BD">
        <w:rPr>
          <w:rFonts w:cstheme="minorHAnsi"/>
          <w:b/>
          <w:bCs/>
          <w:sz w:val="24"/>
          <w:szCs w:val="24"/>
        </w:rPr>
        <w:t xml:space="preserve"> reporting will be required</w:t>
      </w:r>
      <w:r w:rsidRPr="001B0A39">
        <w:rPr>
          <w:rFonts w:cstheme="minorHAnsi"/>
          <w:b/>
          <w:bCs/>
          <w:sz w:val="24"/>
          <w:szCs w:val="24"/>
        </w:rPr>
        <w:t>?</w:t>
      </w:r>
    </w:p>
    <w:p w:rsidRPr="00C84235" w:rsidR="00C40430" w:rsidP="00C40430" w:rsidRDefault="00C40430" w14:paraId="45F1EAEC" w14:textId="77777777">
      <w:pPr>
        <w:rPr>
          <w:rFonts w:cstheme="minorHAnsi"/>
          <w:sz w:val="24"/>
          <w:szCs w:val="24"/>
        </w:rPr>
      </w:pPr>
    </w:p>
    <w:p w:rsidRPr="00C84235" w:rsidR="00C40430" w:rsidP="00C40430" w:rsidRDefault="00C40430" w14:paraId="4A6EA7ED" w14:textId="7803D43C">
      <w:pPr>
        <w:rPr>
          <w:rFonts w:cstheme="minorHAnsi"/>
          <w:color w:val="000000"/>
          <w:sz w:val="24"/>
          <w:szCs w:val="24"/>
          <w:shd w:val="clear" w:color="auto" w:fill="FFFFFF"/>
        </w:rPr>
      </w:pPr>
      <w:r w:rsidRPr="00C84235">
        <w:rPr>
          <w:sz w:val="24"/>
          <w:szCs w:val="24"/>
        </w:rPr>
        <w:t xml:space="preserve">Years 5 and 6 reporting requirements will continue to have a focus </w:t>
      </w:r>
      <w:r w:rsidRPr="00C84235">
        <w:rPr>
          <w:b/>
          <w:bCs/>
          <w:sz w:val="24"/>
          <w:szCs w:val="24"/>
        </w:rPr>
        <w:t>who</w:t>
      </w:r>
      <w:r w:rsidRPr="00C84235">
        <w:rPr>
          <w:sz w:val="24"/>
          <w:szCs w:val="24"/>
        </w:rPr>
        <w:t xml:space="preserve"> has been funded, for </w:t>
      </w:r>
      <w:r w:rsidRPr="00C84235">
        <w:rPr>
          <w:b/>
          <w:bCs/>
          <w:sz w:val="24"/>
          <w:szCs w:val="24"/>
        </w:rPr>
        <w:t>what purpose</w:t>
      </w:r>
      <w:r w:rsidRPr="00C84235">
        <w:rPr>
          <w:sz w:val="24"/>
          <w:szCs w:val="24"/>
        </w:rPr>
        <w:t xml:space="preserve"> and the </w:t>
      </w:r>
      <w:r w:rsidRPr="00C84235">
        <w:rPr>
          <w:b/>
          <w:bCs/>
          <w:sz w:val="24"/>
          <w:szCs w:val="24"/>
        </w:rPr>
        <w:t>impact</w:t>
      </w:r>
      <w:r w:rsidRPr="00C84235">
        <w:rPr>
          <w:sz w:val="24"/>
          <w:szCs w:val="24"/>
        </w:rPr>
        <w:t xml:space="preserve"> this funding has had on peoples’ mental health and wellbeing. </w:t>
      </w:r>
    </w:p>
    <w:p w:rsidRPr="00C84235" w:rsidR="00C40430" w:rsidP="00C40430" w:rsidRDefault="00C40430" w14:paraId="122D1A79" w14:textId="77777777">
      <w:pPr>
        <w:rPr>
          <w:sz w:val="24"/>
          <w:szCs w:val="24"/>
        </w:rPr>
      </w:pPr>
      <w:r w:rsidRPr="00C84235">
        <w:rPr>
          <w:sz w:val="24"/>
          <w:szCs w:val="24"/>
        </w:rPr>
        <w:t>Standard evaluation questions will be shared with projects for completion for:</w:t>
      </w:r>
    </w:p>
    <w:p w:rsidRPr="00C84235" w:rsidR="00C40430" w:rsidP="00C40430" w:rsidRDefault="00C40430" w14:paraId="675D5298" w14:textId="77777777">
      <w:pPr>
        <w:rPr>
          <w:sz w:val="24"/>
          <w:szCs w:val="24"/>
        </w:rPr>
      </w:pPr>
      <w:r w:rsidRPr="00C84235">
        <w:rPr>
          <w:sz w:val="24"/>
          <w:szCs w:val="24"/>
        </w:rPr>
        <w:t xml:space="preserve">• Year 5 one-year projects by the end of April </w:t>
      </w:r>
      <w:proofErr w:type="gramStart"/>
      <w:r w:rsidRPr="00C84235">
        <w:rPr>
          <w:sz w:val="24"/>
          <w:szCs w:val="24"/>
        </w:rPr>
        <w:t>2027;</w:t>
      </w:r>
      <w:proofErr w:type="gramEnd"/>
      <w:r w:rsidRPr="00C84235">
        <w:rPr>
          <w:sz w:val="24"/>
          <w:szCs w:val="24"/>
        </w:rPr>
        <w:t xml:space="preserve"> </w:t>
      </w:r>
    </w:p>
    <w:p w:rsidRPr="00C84235" w:rsidR="00C40430" w:rsidP="00C40430" w:rsidRDefault="00C40430" w14:paraId="02368BBB" w14:textId="77777777">
      <w:pPr>
        <w:rPr>
          <w:sz w:val="24"/>
          <w:szCs w:val="24"/>
        </w:rPr>
      </w:pPr>
      <w:r w:rsidRPr="00C84235">
        <w:rPr>
          <w:sz w:val="24"/>
          <w:szCs w:val="24"/>
        </w:rPr>
        <w:lastRenderedPageBreak/>
        <w:t xml:space="preserve">and </w:t>
      </w:r>
    </w:p>
    <w:p w:rsidRPr="00C84235" w:rsidR="00C40430" w:rsidP="00C40430" w:rsidRDefault="00C40430" w14:paraId="019B37BD" w14:textId="29DD759F">
      <w:pPr>
        <w:rPr>
          <w:sz w:val="24"/>
          <w:szCs w:val="24"/>
        </w:rPr>
      </w:pPr>
      <w:r w:rsidRPr="00C84235">
        <w:rPr>
          <w:sz w:val="24"/>
          <w:szCs w:val="24"/>
        </w:rPr>
        <w:t>• Year 6 one-year projects and all two-year projects by the end of April 2028.</w:t>
      </w:r>
    </w:p>
    <w:p w:rsidRPr="00C84235" w:rsidR="00C40430" w:rsidP="726AE660" w:rsidRDefault="00C40430" w14:paraId="175EB9CF" w14:textId="3514EB4B">
      <w:pPr>
        <w:rPr>
          <w:rFonts w:cstheme="minorHAnsi"/>
          <w:sz w:val="24"/>
          <w:szCs w:val="24"/>
        </w:rPr>
      </w:pPr>
      <w:r w:rsidRPr="00C84235">
        <w:rPr>
          <w:sz w:val="24"/>
          <w:szCs w:val="24"/>
        </w:rPr>
        <w:t xml:space="preserve">We appreciate that some projects may be running past this date, however, it will be helpful to have a record of impact </w:t>
      </w:r>
      <w:proofErr w:type="gramStart"/>
      <w:r w:rsidRPr="00C84235">
        <w:rPr>
          <w:sz w:val="24"/>
          <w:szCs w:val="24"/>
        </w:rPr>
        <w:t>at this point in time</w:t>
      </w:r>
      <w:proofErr w:type="gramEnd"/>
      <w:r w:rsidRPr="00C84235">
        <w:rPr>
          <w:sz w:val="24"/>
          <w:szCs w:val="24"/>
        </w:rPr>
        <w:t>. While we understand that most feedback on impact won’t be available until the dates above, we are keen to gather early examples of impact where they exist. TSIs are encouraged to share examples of emerging impact as they arise, with Scottish Government.</w:t>
      </w:r>
    </w:p>
    <w:p w:rsidRPr="00C84235" w:rsidR="000434A5" w:rsidP="726AE660" w:rsidRDefault="00485568" w14:paraId="58BA3E16" w14:textId="6FA49115">
      <w:pPr>
        <w:rPr>
          <w:rFonts w:cstheme="minorHAnsi"/>
          <w:sz w:val="24"/>
          <w:szCs w:val="24"/>
        </w:rPr>
      </w:pPr>
      <w:r w:rsidRPr="00C84235">
        <w:rPr>
          <w:rFonts w:cstheme="minorHAnsi"/>
          <w:sz w:val="24"/>
          <w:szCs w:val="24"/>
        </w:rPr>
        <w:t xml:space="preserve">Reporting requirements will be in keeping with the level of grant offered. Microgrant recipients will be asked to complete a simplified form (via Microsoft Forms) about their activities and what was achieved. Small and </w:t>
      </w:r>
      <w:r w:rsidRPr="00C84235" w:rsidR="4D474D3F">
        <w:rPr>
          <w:rFonts w:cstheme="minorHAnsi"/>
          <w:sz w:val="24"/>
          <w:szCs w:val="24"/>
        </w:rPr>
        <w:t>L</w:t>
      </w:r>
      <w:r w:rsidRPr="00C84235">
        <w:rPr>
          <w:rFonts w:cstheme="minorHAnsi"/>
          <w:sz w:val="24"/>
          <w:szCs w:val="24"/>
        </w:rPr>
        <w:t xml:space="preserve">arge grant holders may </w:t>
      </w:r>
      <w:r w:rsidRPr="00C84235" w:rsidR="00F13621">
        <w:rPr>
          <w:rFonts w:cstheme="minorHAnsi"/>
          <w:sz w:val="24"/>
          <w:szCs w:val="24"/>
        </w:rPr>
        <w:t xml:space="preserve">also </w:t>
      </w:r>
      <w:r w:rsidRPr="00C84235">
        <w:rPr>
          <w:rFonts w:cstheme="minorHAnsi"/>
          <w:sz w:val="24"/>
          <w:szCs w:val="24"/>
        </w:rPr>
        <w:t xml:space="preserve">be asked to </w:t>
      </w:r>
      <w:r w:rsidRPr="00C84235">
        <w:rPr>
          <w:rFonts w:cstheme="minorHAnsi"/>
          <w:b/>
          <w:bCs/>
          <w:sz w:val="24"/>
          <w:szCs w:val="24"/>
        </w:rPr>
        <w:t>provide case studies</w:t>
      </w:r>
      <w:r w:rsidRPr="00C84235">
        <w:rPr>
          <w:rFonts w:cstheme="minorHAnsi"/>
          <w:sz w:val="24"/>
          <w:szCs w:val="24"/>
        </w:rPr>
        <w:t xml:space="preserve">, key figures or statistics, stories and photos as well as the mid-term and final reporting. </w:t>
      </w:r>
      <w:r w:rsidRPr="00C84235" w:rsidR="00DC10E8">
        <w:rPr>
          <w:rFonts w:cstheme="minorHAnsi"/>
          <w:sz w:val="24"/>
          <w:szCs w:val="24"/>
        </w:rPr>
        <w:t>Projects</w:t>
      </w:r>
      <w:r w:rsidRPr="00C84235">
        <w:rPr>
          <w:rFonts w:cstheme="minorHAnsi"/>
          <w:sz w:val="24"/>
          <w:szCs w:val="24"/>
        </w:rPr>
        <w:t xml:space="preserve"> and promotional activity will be encouraged. </w:t>
      </w:r>
    </w:p>
    <w:p w:rsidRPr="00C84235" w:rsidR="000434A5" w:rsidP="726AE660" w:rsidRDefault="705DAA25" w14:paraId="24EFD1D2" w14:textId="3F7A4B50">
      <w:pPr>
        <w:rPr>
          <w:rFonts w:eastAsia="Calibri" w:cstheme="minorHAnsi"/>
          <w:sz w:val="24"/>
          <w:szCs w:val="24"/>
        </w:rPr>
      </w:pPr>
      <w:r w:rsidRPr="00C84235">
        <w:rPr>
          <w:rFonts w:eastAsia="Calibri" w:cstheme="minorHAnsi"/>
          <w:sz w:val="24"/>
          <w:szCs w:val="24"/>
        </w:rPr>
        <w:t>When evaluating your project in the final stage, you will be asked</w:t>
      </w:r>
      <w:r w:rsidRPr="00C84235" w:rsidR="3B367658">
        <w:rPr>
          <w:rFonts w:eastAsia="Calibri" w:cstheme="minorHAnsi"/>
          <w:sz w:val="24"/>
          <w:szCs w:val="24"/>
        </w:rPr>
        <w:t xml:space="preserve"> to provide</w:t>
      </w:r>
      <w:r w:rsidRPr="00C84235">
        <w:rPr>
          <w:rFonts w:eastAsia="Calibri" w:cstheme="minorHAnsi"/>
          <w:sz w:val="24"/>
          <w:szCs w:val="24"/>
        </w:rPr>
        <w:t>:</w:t>
      </w:r>
    </w:p>
    <w:p w:rsidRPr="004773DE" w:rsidR="000434A5" w:rsidP="00FE7EAB" w:rsidRDefault="705DAA25" w14:paraId="48677A75" w14:textId="2C3C100B">
      <w:pPr>
        <w:pStyle w:val="ListParagraph"/>
        <w:numPr>
          <w:ilvl w:val="0"/>
          <w:numId w:val="1"/>
        </w:numPr>
        <w:spacing w:after="0"/>
        <w:ind w:left="426"/>
        <w:rPr>
          <w:rFonts w:eastAsia="Calibri" w:cstheme="minorHAnsi"/>
          <w:sz w:val="24"/>
          <w:szCs w:val="24"/>
        </w:rPr>
      </w:pPr>
      <w:r w:rsidRPr="004773DE">
        <w:rPr>
          <w:rFonts w:eastAsia="Calibri" w:cstheme="minorHAnsi"/>
          <w:sz w:val="24"/>
          <w:szCs w:val="24"/>
        </w:rPr>
        <w:t>How many activities were undertaken</w:t>
      </w:r>
    </w:p>
    <w:p w:rsidRPr="004773DE" w:rsidR="000434A5" w:rsidP="00FE7EAB" w:rsidRDefault="705DAA25" w14:paraId="46E30FF4" w14:textId="4AEF1CE8">
      <w:pPr>
        <w:pStyle w:val="ListParagraph"/>
        <w:numPr>
          <w:ilvl w:val="0"/>
          <w:numId w:val="1"/>
        </w:numPr>
        <w:spacing w:after="0"/>
        <w:ind w:left="426"/>
        <w:rPr>
          <w:rFonts w:eastAsia="Calibri" w:cstheme="minorHAnsi"/>
          <w:sz w:val="24"/>
          <w:szCs w:val="24"/>
        </w:rPr>
      </w:pPr>
      <w:r w:rsidRPr="004773DE">
        <w:rPr>
          <w:rFonts w:eastAsia="Calibri" w:cstheme="minorHAnsi"/>
          <w:sz w:val="24"/>
          <w:szCs w:val="24"/>
        </w:rPr>
        <w:t>How many participants benefited</w:t>
      </w:r>
    </w:p>
    <w:p w:rsidRPr="004773DE" w:rsidR="000434A5" w:rsidP="00FE7EAB" w:rsidRDefault="705DAA25" w14:paraId="64C708C0" w14:textId="076A58AE">
      <w:pPr>
        <w:pStyle w:val="ListParagraph"/>
        <w:numPr>
          <w:ilvl w:val="0"/>
          <w:numId w:val="1"/>
        </w:numPr>
        <w:spacing w:after="0"/>
        <w:ind w:left="426"/>
        <w:rPr>
          <w:rFonts w:eastAsia="Calibri" w:cstheme="minorHAnsi"/>
          <w:sz w:val="24"/>
          <w:szCs w:val="24"/>
        </w:rPr>
      </w:pPr>
      <w:r w:rsidRPr="004773DE">
        <w:rPr>
          <w:rFonts w:eastAsia="Calibri" w:cstheme="minorHAnsi"/>
          <w:sz w:val="24"/>
          <w:szCs w:val="24"/>
        </w:rPr>
        <w:t>List or describe any achievements that demonstrate the difference made to individuals mental health and wellbeing</w:t>
      </w:r>
      <w:r w:rsidRPr="004773DE" w:rsidR="00AD543E">
        <w:rPr>
          <w:rFonts w:eastAsia="Calibri" w:cstheme="minorHAnsi"/>
          <w:sz w:val="24"/>
          <w:szCs w:val="24"/>
        </w:rPr>
        <w:t xml:space="preserve">, something that you are </w:t>
      </w:r>
      <w:r w:rsidRPr="004773DE" w:rsidR="00FE7EAB">
        <w:rPr>
          <w:rFonts w:eastAsia="Calibri" w:cstheme="minorHAnsi"/>
          <w:sz w:val="24"/>
          <w:szCs w:val="24"/>
        </w:rPr>
        <w:t>particularly proud of</w:t>
      </w:r>
    </w:p>
    <w:p w:rsidRPr="004773DE" w:rsidR="00FF5E61" w:rsidP="00FE7EAB" w:rsidRDefault="00FF5E61" w14:paraId="37E16E8F" w14:textId="18874609">
      <w:pPr>
        <w:pStyle w:val="ListParagraph"/>
        <w:numPr>
          <w:ilvl w:val="0"/>
          <w:numId w:val="1"/>
        </w:numPr>
        <w:spacing w:after="0"/>
        <w:ind w:left="426"/>
        <w:rPr>
          <w:rFonts w:eastAsia="Calibri" w:cstheme="minorHAnsi"/>
          <w:sz w:val="24"/>
          <w:szCs w:val="24"/>
        </w:rPr>
      </w:pPr>
      <w:r w:rsidRPr="004773DE">
        <w:rPr>
          <w:rFonts w:eastAsia="Calibri" w:cstheme="minorHAnsi"/>
          <w:sz w:val="24"/>
          <w:szCs w:val="24"/>
        </w:rPr>
        <w:t>De</w:t>
      </w:r>
      <w:r w:rsidRPr="004773DE" w:rsidR="00806D34">
        <w:rPr>
          <w:rFonts w:eastAsia="Calibri" w:cstheme="minorHAnsi"/>
          <w:sz w:val="24"/>
          <w:szCs w:val="24"/>
        </w:rPr>
        <w:t>scribe</w:t>
      </w:r>
      <w:r w:rsidRPr="004773DE">
        <w:rPr>
          <w:rFonts w:eastAsia="Calibri" w:cstheme="minorHAnsi"/>
          <w:sz w:val="24"/>
          <w:szCs w:val="24"/>
        </w:rPr>
        <w:t xml:space="preserve"> </w:t>
      </w:r>
      <w:r w:rsidRPr="004773DE" w:rsidR="002D5129">
        <w:rPr>
          <w:rFonts w:eastAsia="Calibri" w:cstheme="minorHAnsi"/>
          <w:sz w:val="24"/>
          <w:szCs w:val="24"/>
        </w:rPr>
        <w:t>how you have achieved each of your proposed outcomes</w:t>
      </w:r>
      <w:r w:rsidRPr="004773DE" w:rsidR="00B46D7C">
        <w:rPr>
          <w:rFonts w:eastAsia="Calibri" w:cstheme="minorHAnsi"/>
          <w:sz w:val="24"/>
          <w:szCs w:val="24"/>
        </w:rPr>
        <w:t xml:space="preserve"> (methods used</w:t>
      </w:r>
      <w:r w:rsidRPr="004773DE" w:rsidR="00806D34">
        <w:rPr>
          <w:rFonts w:eastAsia="Calibri" w:cstheme="minorHAnsi"/>
          <w:sz w:val="24"/>
          <w:szCs w:val="24"/>
        </w:rPr>
        <w:t xml:space="preserve"> to gather evidence</w:t>
      </w:r>
      <w:r w:rsidRPr="004773DE" w:rsidR="00B20B87">
        <w:rPr>
          <w:rFonts w:eastAsia="Calibri" w:cstheme="minorHAnsi"/>
          <w:sz w:val="24"/>
          <w:szCs w:val="24"/>
        </w:rPr>
        <w:t>, demonstrate success)</w:t>
      </w:r>
    </w:p>
    <w:p w:rsidRPr="004773DE" w:rsidR="00B20B87" w:rsidP="00B20B87" w:rsidRDefault="00B20B87" w14:paraId="5F126D04" w14:textId="77777777">
      <w:pPr>
        <w:pStyle w:val="ListParagraph"/>
        <w:spacing w:after="0"/>
        <w:ind w:left="426"/>
        <w:rPr>
          <w:rFonts w:eastAsia="Calibri" w:cstheme="minorHAnsi"/>
          <w:sz w:val="24"/>
          <w:szCs w:val="24"/>
        </w:rPr>
      </w:pPr>
    </w:p>
    <w:p w:rsidRPr="004773DE" w:rsidR="00C40430" w:rsidP="726AE660" w:rsidRDefault="003D6C9F" w14:paraId="3511AF72" w14:textId="7E9367D8">
      <w:pPr>
        <w:rPr>
          <w:rFonts w:eastAsia="Calibri" w:cstheme="minorHAnsi"/>
          <w:sz w:val="24"/>
          <w:szCs w:val="24"/>
        </w:rPr>
      </w:pPr>
      <w:r w:rsidRPr="00C40430">
        <w:rPr>
          <w:rFonts w:eastAsia="Calibri" w:cstheme="minorHAnsi"/>
          <w:sz w:val="24"/>
          <w:szCs w:val="24"/>
          <w:u w:val="single"/>
        </w:rPr>
        <w:t>In addition</w:t>
      </w:r>
      <w:r w:rsidRPr="004773DE">
        <w:rPr>
          <w:rFonts w:eastAsia="Calibri" w:cstheme="minorHAnsi"/>
          <w:sz w:val="24"/>
          <w:szCs w:val="24"/>
        </w:rPr>
        <w:t>, y</w:t>
      </w:r>
      <w:r w:rsidRPr="004773DE" w:rsidR="705DAA25">
        <w:rPr>
          <w:rFonts w:eastAsia="Calibri" w:cstheme="minorHAnsi"/>
          <w:sz w:val="24"/>
          <w:szCs w:val="24"/>
        </w:rPr>
        <w:t xml:space="preserve">ou will be asked to forward a standardised Scottish Government </w:t>
      </w:r>
      <w:r w:rsidRPr="00C40430" w:rsidR="705DAA25">
        <w:rPr>
          <w:rFonts w:eastAsia="Calibri" w:cstheme="minorHAnsi"/>
          <w:b/>
          <w:bCs/>
          <w:sz w:val="24"/>
          <w:szCs w:val="24"/>
        </w:rPr>
        <w:t>survey, that your project</w:t>
      </w:r>
      <w:r w:rsidRPr="00C40430" w:rsidR="379452F6">
        <w:rPr>
          <w:rFonts w:eastAsia="Calibri" w:cstheme="minorHAnsi"/>
          <w:b/>
          <w:bCs/>
          <w:sz w:val="24"/>
          <w:szCs w:val="24"/>
        </w:rPr>
        <w:t>’s</w:t>
      </w:r>
      <w:r w:rsidRPr="00C40430" w:rsidR="705DAA25">
        <w:rPr>
          <w:rFonts w:eastAsia="Calibri" w:cstheme="minorHAnsi"/>
          <w:b/>
          <w:bCs/>
          <w:sz w:val="24"/>
          <w:szCs w:val="24"/>
        </w:rPr>
        <w:t xml:space="preserve"> participants will be requested to complete</w:t>
      </w:r>
      <w:r w:rsidRPr="004773DE" w:rsidR="705DAA25">
        <w:rPr>
          <w:rFonts w:eastAsia="Calibri" w:cstheme="minorHAnsi"/>
          <w:sz w:val="24"/>
          <w:szCs w:val="24"/>
        </w:rPr>
        <w:t xml:space="preserve">. The participants will be asked questions about how the participation in the group has helped them with improvement of mental health and wellbeing, connections, confidence etc.  </w:t>
      </w:r>
    </w:p>
    <w:p w:rsidRPr="004773DE" w:rsidR="00DB3FE6" w:rsidP="726AE660" w:rsidRDefault="00DB3FE6" w14:paraId="3F67C28E" w14:textId="645E9121">
      <w:pPr>
        <w:pStyle w:val="ListParagraph"/>
        <w:numPr>
          <w:ilvl w:val="0"/>
          <w:numId w:val="5"/>
        </w:numPr>
        <w:rPr>
          <w:rFonts w:cstheme="minorHAnsi"/>
          <w:b/>
          <w:bCs/>
          <w:sz w:val="24"/>
          <w:szCs w:val="24"/>
        </w:rPr>
      </w:pPr>
      <w:r w:rsidRPr="004773DE">
        <w:rPr>
          <w:rFonts w:cstheme="minorHAnsi"/>
          <w:b/>
          <w:bCs/>
          <w:sz w:val="24"/>
          <w:szCs w:val="24"/>
        </w:rPr>
        <w:t xml:space="preserve">When does the fund </w:t>
      </w:r>
      <w:r w:rsidRPr="004773DE" w:rsidR="00227301">
        <w:rPr>
          <w:rFonts w:cstheme="minorHAnsi"/>
          <w:b/>
          <w:bCs/>
          <w:sz w:val="24"/>
          <w:szCs w:val="24"/>
        </w:rPr>
        <w:t>need to</w:t>
      </w:r>
      <w:r w:rsidRPr="004773DE">
        <w:rPr>
          <w:rFonts w:cstheme="minorHAnsi"/>
          <w:b/>
          <w:bCs/>
          <w:sz w:val="24"/>
          <w:szCs w:val="24"/>
        </w:rPr>
        <w:t xml:space="preserve"> be </w:t>
      </w:r>
      <w:r w:rsidRPr="004773DE" w:rsidR="00227301">
        <w:rPr>
          <w:rFonts w:cstheme="minorHAnsi"/>
          <w:b/>
          <w:bCs/>
          <w:sz w:val="24"/>
          <w:szCs w:val="24"/>
        </w:rPr>
        <w:t>spent</w:t>
      </w:r>
      <w:r w:rsidRPr="004773DE">
        <w:rPr>
          <w:rFonts w:cstheme="minorHAnsi"/>
          <w:b/>
          <w:bCs/>
          <w:sz w:val="24"/>
          <w:szCs w:val="24"/>
        </w:rPr>
        <w:t xml:space="preserve"> by?</w:t>
      </w:r>
    </w:p>
    <w:p w:rsidRPr="004773DE" w:rsidR="008C3B34" w:rsidP="3EA9C0ED" w:rsidRDefault="00005393" w14:paraId="5B9B249F" w14:textId="2BB9B7B1">
      <w:pPr>
        <w:rPr>
          <w:rFonts w:cstheme="minorHAnsi"/>
          <w:sz w:val="24"/>
          <w:szCs w:val="24"/>
        </w:rPr>
      </w:pPr>
      <w:r w:rsidRPr="004773DE">
        <w:rPr>
          <w:rFonts w:cstheme="minorHAnsi"/>
          <w:sz w:val="24"/>
          <w:szCs w:val="24"/>
        </w:rPr>
        <w:t>Projects usually run for 12 month</w:t>
      </w:r>
      <w:r w:rsidR="00910C61">
        <w:rPr>
          <w:rFonts w:cstheme="minorHAnsi"/>
          <w:sz w:val="24"/>
          <w:szCs w:val="24"/>
        </w:rPr>
        <w:t>s. MCA has a responsibility to disperse the funds by the 31</w:t>
      </w:r>
      <w:r w:rsidRPr="00910C61" w:rsidR="00910C61">
        <w:rPr>
          <w:rFonts w:cstheme="minorHAnsi"/>
          <w:sz w:val="24"/>
          <w:szCs w:val="24"/>
          <w:vertAlign w:val="superscript"/>
        </w:rPr>
        <w:t>st</w:t>
      </w:r>
      <w:r w:rsidR="00910C61">
        <w:rPr>
          <w:rFonts w:cstheme="minorHAnsi"/>
          <w:sz w:val="24"/>
          <w:szCs w:val="24"/>
        </w:rPr>
        <w:t xml:space="preserve"> of March 2026 in year 5 (and 31st March 2027 for Year 6). Regardless of project start date, all funds </w:t>
      </w:r>
      <w:proofErr w:type="gramStart"/>
      <w:r w:rsidR="00910C61">
        <w:rPr>
          <w:rFonts w:cstheme="minorHAnsi"/>
          <w:sz w:val="24"/>
          <w:szCs w:val="24"/>
        </w:rPr>
        <w:t>have to</w:t>
      </w:r>
      <w:proofErr w:type="gramEnd"/>
      <w:r w:rsidR="00910C61">
        <w:rPr>
          <w:rFonts w:cstheme="minorHAnsi"/>
          <w:sz w:val="24"/>
          <w:szCs w:val="24"/>
        </w:rPr>
        <w:t xml:space="preserve"> be spent within the 18-month period. </w:t>
      </w:r>
    </w:p>
    <w:p w:rsidRPr="004773DE" w:rsidR="008C3B34" w:rsidP="4EA76B5C" w:rsidRDefault="00005393" w14:paraId="3F64D621" w14:textId="4F06E1EB">
      <w:pPr>
        <w:rPr>
          <w:rFonts w:cs="Calibri" w:cstheme="minorAscii"/>
          <w:sz w:val="24"/>
          <w:szCs w:val="24"/>
        </w:rPr>
      </w:pPr>
      <w:r w:rsidRPr="4EA76B5C" w:rsidR="00005393">
        <w:rPr>
          <w:rFonts w:cs="Calibri" w:cstheme="minorAscii"/>
          <w:sz w:val="24"/>
          <w:szCs w:val="24"/>
        </w:rPr>
        <w:t>We strongly</w:t>
      </w:r>
      <w:r w:rsidRPr="4EA76B5C" w:rsidR="00210979">
        <w:rPr>
          <w:rFonts w:cs="Calibri" w:cstheme="minorAscii"/>
          <w:sz w:val="24"/>
          <w:szCs w:val="24"/>
        </w:rPr>
        <w:t xml:space="preserve"> encourage</w:t>
      </w:r>
      <w:r w:rsidRPr="4EA76B5C" w:rsidR="0069242B">
        <w:rPr>
          <w:rFonts w:cs="Calibri" w:cstheme="minorAscii"/>
          <w:sz w:val="24"/>
          <w:szCs w:val="24"/>
        </w:rPr>
        <w:t xml:space="preserve"> </w:t>
      </w:r>
      <w:r w:rsidRPr="4EA76B5C" w:rsidR="00A43D8E">
        <w:rPr>
          <w:rFonts w:cs="Calibri" w:cstheme="minorAscii"/>
          <w:sz w:val="24"/>
          <w:szCs w:val="24"/>
        </w:rPr>
        <w:t>project leads,</w:t>
      </w:r>
      <w:r w:rsidRPr="4EA76B5C" w:rsidR="00210979">
        <w:rPr>
          <w:rFonts w:cs="Calibri" w:cstheme="minorAscii"/>
          <w:sz w:val="24"/>
          <w:szCs w:val="24"/>
        </w:rPr>
        <w:t xml:space="preserve"> to contact </w:t>
      </w:r>
      <w:r w:rsidRPr="4EA76B5C" w:rsidR="00005393">
        <w:rPr>
          <w:rFonts w:cs="Calibri" w:cstheme="minorAscii"/>
          <w:sz w:val="24"/>
          <w:szCs w:val="24"/>
        </w:rPr>
        <w:t>us</w:t>
      </w:r>
      <w:r w:rsidRPr="4EA76B5C" w:rsidR="00210979">
        <w:rPr>
          <w:rFonts w:cs="Calibri" w:cstheme="minorAscii"/>
          <w:sz w:val="24"/>
          <w:szCs w:val="24"/>
        </w:rPr>
        <w:t xml:space="preserve"> as soon as possible for advice if </w:t>
      </w:r>
      <w:r w:rsidRPr="4EA76B5C" w:rsidR="00005393">
        <w:rPr>
          <w:rFonts w:cs="Calibri" w:cstheme="minorAscii"/>
          <w:sz w:val="24"/>
          <w:szCs w:val="24"/>
        </w:rPr>
        <w:t>you</w:t>
      </w:r>
      <w:r w:rsidRPr="4EA76B5C" w:rsidR="00210979">
        <w:rPr>
          <w:rFonts w:cs="Calibri" w:cstheme="minorAscii"/>
          <w:sz w:val="24"/>
          <w:szCs w:val="24"/>
        </w:rPr>
        <w:t xml:space="preserve"> </w:t>
      </w:r>
      <w:r w:rsidRPr="4EA76B5C" w:rsidR="00210979">
        <w:rPr>
          <w:rFonts w:cs="Calibri" w:cstheme="minorAscii"/>
          <w:sz w:val="24"/>
          <w:szCs w:val="24"/>
        </w:rPr>
        <w:t>anticipate</w:t>
      </w:r>
      <w:r w:rsidRPr="4EA76B5C" w:rsidR="00210979">
        <w:rPr>
          <w:rFonts w:cs="Calibri" w:cstheme="minorAscii"/>
          <w:sz w:val="24"/>
          <w:szCs w:val="24"/>
        </w:rPr>
        <w:t xml:space="preserve"> an underspend. </w:t>
      </w:r>
      <w:r w:rsidRPr="4EA76B5C" w:rsidR="00944E51">
        <w:rPr>
          <w:rFonts w:cs="Calibri" w:cstheme="minorAscii"/>
          <w:sz w:val="24"/>
          <w:szCs w:val="24"/>
        </w:rPr>
        <w:t>M</w:t>
      </w:r>
      <w:r w:rsidRPr="4EA76B5C" w:rsidR="611F8153">
        <w:rPr>
          <w:rFonts w:cs="Calibri" w:cstheme="minorAscii"/>
          <w:sz w:val="24"/>
          <w:szCs w:val="24"/>
        </w:rPr>
        <w:t>CA</w:t>
      </w:r>
      <w:r w:rsidRPr="4EA76B5C" w:rsidR="00210979">
        <w:rPr>
          <w:rFonts w:cs="Calibri" w:cstheme="minorAscii"/>
          <w:sz w:val="24"/>
          <w:szCs w:val="24"/>
        </w:rPr>
        <w:t xml:space="preserve"> </w:t>
      </w:r>
      <w:r w:rsidRPr="4EA76B5C" w:rsidR="00210979">
        <w:rPr>
          <w:rFonts w:cs="Calibri" w:cstheme="minorAscii"/>
          <w:sz w:val="24"/>
          <w:szCs w:val="24"/>
        </w:rPr>
        <w:t>may be able to suggest solutions which would enable</w:t>
      </w:r>
      <w:r w:rsidRPr="4EA76B5C" w:rsidR="00944E51">
        <w:rPr>
          <w:rFonts w:cs="Calibri" w:cstheme="minorAscii"/>
          <w:sz w:val="24"/>
          <w:szCs w:val="24"/>
        </w:rPr>
        <w:t xml:space="preserve"> you to </w:t>
      </w:r>
      <w:r w:rsidRPr="4EA76B5C" w:rsidR="00485568">
        <w:rPr>
          <w:rFonts w:cs="Calibri" w:cstheme="minorAscii"/>
          <w:sz w:val="24"/>
          <w:szCs w:val="24"/>
        </w:rPr>
        <w:t xml:space="preserve">repurpose the underspent within your project in line with the main fund criteria. </w:t>
      </w:r>
      <w:r w:rsidRPr="4EA76B5C" w:rsidR="00210979">
        <w:rPr>
          <w:rFonts w:cs="Calibri" w:cstheme="minorAscii"/>
          <w:sz w:val="24"/>
          <w:szCs w:val="24"/>
        </w:rPr>
        <w:t xml:space="preserve">This is particularly relevant in respect of </w:t>
      </w:r>
      <w:r w:rsidRPr="4EA76B5C" w:rsidR="00210979">
        <w:rPr>
          <w:rFonts w:cs="Calibri" w:cstheme="minorAscii"/>
          <w:sz w:val="24"/>
          <w:szCs w:val="24"/>
        </w:rPr>
        <w:t>very small</w:t>
      </w:r>
      <w:r w:rsidRPr="4EA76B5C" w:rsidR="00210979">
        <w:rPr>
          <w:rFonts w:cs="Calibri" w:cstheme="minorAscii"/>
          <w:sz w:val="24"/>
          <w:szCs w:val="24"/>
        </w:rPr>
        <w:t>, less experienced organisations</w:t>
      </w:r>
      <w:r w:rsidRPr="4EA76B5C" w:rsidR="00485568">
        <w:rPr>
          <w:rFonts w:cs="Calibri" w:cstheme="minorAscii"/>
          <w:sz w:val="24"/>
          <w:szCs w:val="24"/>
        </w:rPr>
        <w:t>.</w:t>
      </w:r>
    </w:p>
    <w:p w:rsidRPr="004773DE" w:rsidR="005B1C21" w:rsidP="000E423B" w:rsidRDefault="005B1C21" w14:paraId="0DB1CE75" w14:textId="794A20BD">
      <w:pPr>
        <w:rPr>
          <w:rFonts w:cstheme="minorHAnsi"/>
          <w:sz w:val="24"/>
          <w:szCs w:val="24"/>
        </w:rPr>
      </w:pPr>
    </w:p>
    <w:p w:rsidRPr="004773DE" w:rsidR="005B1C21" w:rsidP="000E423B" w:rsidRDefault="005B1C21" w14:paraId="2BD6E261" w14:textId="74E53851">
      <w:pPr>
        <w:pStyle w:val="ListParagraph"/>
        <w:numPr>
          <w:ilvl w:val="0"/>
          <w:numId w:val="5"/>
        </w:numPr>
        <w:rPr>
          <w:rFonts w:cstheme="minorHAnsi"/>
          <w:b/>
          <w:bCs/>
          <w:sz w:val="24"/>
          <w:szCs w:val="24"/>
        </w:rPr>
      </w:pPr>
      <w:r w:rsidRPr="004773DE">
        <w:rPr>
          <w:rFonts w:cstheme="minorHAnsi"/>
          <w:b/>
          <w:bCs/>
          <w:sz w:val="24"/>
          <w:szCs w:val="24"/>
        </w:rPr>
        <w:t xml:space="preserve">What is meant by capacity building activity? </w:t>
      </w:r>
    </w:p>
    <w:p w:rsidRPr="004773DE" w:rsidR="006A4EC2" w:rsidP="4EA76B5C" w:rsidRDefault="00DF15FC" w14:paraId="6D4F5EFF" w14:textId="56AB21C6">
      <w:pPr>
        <w:rPr>
          <w:rFonts w:cs="Calibri" w:cstheme="minorAscii"/>
          <w:sz w:val="24"/>
          <w:szCs w:val="24"/>
        </w:rPr>
      </w:pPr>
      <w:r w:rsidRPr="4EA76B5C" w:rsidR="00DF15FC">
        <w:rPr>
          <w:rFonts w:cs="Calibri" w:cstheme="minorAscii"/>
          <w:sz w:val="24"/>
          <w:szCs w:val="24"/>
        </w:rPr>
        <w:t>Th</w:t>
      </w:r>
      <w:r w:rsidRPr="4EA76B5C" w:rsidR="006445B2">
        <w:rPr>
          <w:rFonts w:cs="Calibri" w:cstheme="minorAscii"/>
          <w:sz w:val="24"/>
          <w:szCs w:val="24"/>
        </w:rPr>
        <w:t>e CMHW</w:t>
      </w:r>
      <w:r w:rsidRPr="4EA76B5C" w:rsidR="00FC1E9A">
        <w:rPr>
          <w:rFonts w:cs="Calibri" w:cstheme="minorAscii"/>
          <w:sz w:val="24"/>
          <w:szCs w:val="24"/>
        </w:rPr>
        <w:t xml:space="preserve"> F</w:t>
      </w:r>
      <w:r w:rsidRPr="4EA76B5C" w:rsidR="00DF15FC">
        <w:rPr>
          <w:rFonts w:cs="Calibri" w:cstheme="minorAscii"/>
          <w:sz w:val="24"/>
          <w:szCs w:val="24"/>
        </w:rPr>
        <w:t xml:space="preserve">und is about helping </w:t>
      </w:r>
      <w:r w:rsidRPr="4EA76B5C" w:rsidR="005B1C21">
        <w:rPr>
          <w:rFonts w:cs="Calibri" w:cstheme="minorAscii"/>
          <w:sz w:val="24"/>
          <w:szCs w:val="24"/>
        </w:rPr>
        <w:t xml:space="preserve">community groups and third sector organisations to develop their activities, making them more likely to be sustainable in the long term. This could involve </w:t>
      </w:r>
      <w:r w:rsidRPr="4EA76B5C" w:rsidR="002B0744">
        <w:rPr>
          <w:rFonts w:cs="Calibri" w:cstheme="minorAscii"/>
          <w:sz w:val="24"/>
          <w:szCs w:val="24"/>
        </w:rPr>
        <w:t xml:space="preserve">groups </w:t>
      </w:r>
      <w:r w:rsidRPr="4EA76B5C" w:rsidR="005B1C21">
        <w:rPr>
          <w:rFonts w:cs="Calibri" w:cstheme="minorAscii"/>
          <w:sz w:val="24"/>
          <w:szCs w:val="24"/>
        </w:rPr>
        <w:t xml:space="preserve">becoming constituted </w:t>
      </w:r>
      <w:r w:rsidRPr="4EA76B5C" w:rsidR="00000A68">
        <w:rPr>
          <w:rFonts w:cs="Calibri" w:cstheme="minorAscii"/>
          <w:sz w:val="24"/>
          <w:szCs w:val="24"/>
        </w:rPr>
        <w:t xml:space="preserve">and </w:t>
      </w:r>
      <w:r w:rsidRPr="4EA76B5C" w:rsidR="005B1C21">
        <w:rPr>
          <w:rFonts w:cs="Calibri" w:cstheme="minorAscii"/>
          <w:sz w:val="24"/>
          <w:szCs w:val="24"/>
        </w:rPr>
        <w:t>taking on a legally recognised</w:t>
      </w:r>
      <w:r w:rsidRPr="4EA76B5C" w:rsidR="00694DD4">
        <w:rPr>
          <w:rFonts w:cs="Calibri" w:cstheme="minorAscii"/>
          <w:sz w:val="24"/>
          <w:szCs w:val="24"/>
        </w:rPr>
        <w:t xml:space="preserve"> organisational</w:t>
      </w:r>
      <w:r w:rsidRPr="4EA76B5C" w:rsidR="005B1C21">
        <w:rPr>
          <w:rFonts w:cs="Calibri" w:cstheme="minorAscii"/>
          <w:sz w:val="24"/>
          <w:szCs w:val="24"/>
        </w:rPr>
        <w:t xml:space="preserve"> structure, getting better at dealing with money by opening a bank account, </w:t>
      </w:r>
      <w:r w:rsidRPr="4EA76B5C" w:rsidR="00DD6DC8">
        <w:rPr>
          <w:rFonts w:cs="Calibri" w:cstheme="minorAscii"/>
          <w:sz w:val="24"/>
          <w:szCs w:val="24"/>
        </w:rPr>
        <w:t xml:space="preserve">employing staff, </w:t>
      </w:r>
      <w:r w:rsidRPr="4EA76B5C" w:rsidR="005B1C21">
        <w:rPr>
          <w:rFonts w:cs="Calibri" w:cstheme="minorAscii"/>
          <w:sz w:val="24"/>
          <w:szCs w:val="24"/>
        </w:rPr>
        <w:t xml:space="preserve">or thinking in more detail about how to recruit and </w:t>
      </w:r>
      <w:r w:rsidRPr="4EA76B5C" w:rsidR="005B1C21">
        <w:rPr>
          <w:rFonts w:cs="Calibri" w:cstheme="minorAscii"/>
          <w:sz w:val="24"/>
          <w:szCs w:val="24"/>
        </w:rPr>
        <w:t>retain</w:t>
      </w:r>
      <w:r w:rsidRPr="4EA76B5C" w:rsidR="005B1C21">
        <w:rPr>
          <w:rFonts w:cs="Calibri" w:cstheme="minorAscii"/>
          <w:sz w:val="24"/>
          <w:szCs w:val="24"/>
        </w:rPr>
        <w:t xml:space="preserve"> volunteers. </w:t>
      </w:r>
      <w:r w:rsidRPr="4EA76B5C" w:rsidR="061A7D22">
        <w:rPr>
          <w:rFonts w:cs="Calibri" w:cstheme="minorAscii"/>
          <w:sz w:val="24"/>
          <w:szCs w:val="24"/>
        </w:rPr>
        <w:t>MCA</w:t>
      </w:r>
      <w:r w:rsidRPr="4EA76B5C" w:rsidR="005B1C21">
        <w:rPr>
          <w:rFonts w:cs="Calibri" w:cstheme="minorAscii"/>
          <w:sz w:val="24"/>
          <w:szCs w:val="24"/>
        </w:rPr>
        <w:t xml:space="preserve"> </w:t>
      </w:r>
      <w:r w:rsidRPr="4EA76B5C" w:rsidR="00F82716">
        <w:rPr>
          <w:rFonts w:cs="Calibri" w:cstheme="minorAscii"/>
          <w:sz w:val="24"/>
          <w:szCs w:val="24"/>
        </w:rPr>
        <w:t xml:space="preserve">staff </w:t>
      </w:r>
      <w:r w:rsidRPr="4EA76B5C" w:rsidR="005B1C21">
        <w:rPr>
          <w:rFonts w:cs="Calibri" w:cstheme="minorAscii"/>
          <w:sz w:val="24"/>
          <w:szCs w:val="24"/>
        </w:rPr>
        <w:t xml:space="preserve">will work with </w:t>
      </w:r>
      <w:r w:rsidRPr="4EA76B5C" w:rsidR="00855682">
        <w:rPr>
          <w:rFonts w:cs="Calibri" w:cstheme="minorAscii"/>
          <w:sz w:val="24"/>
          <w:szCs w:val="24"/>
        </w:rPr>
        <w:t>applicants</w:t>
      </w:r>
      <w:r w:rsidRPr="4EA76B5C" w:rsidR="005B1C21">
        <w:rPr>
          <w:rFonts w:cs="Calibri" w:cstheme="minorAscii"/>
          <w:sz w:val="24"/>
          <w:szCs w:val="24"/>
        </w:rPr>
        <w:t xml:space="preserve"> to</w:t>
      </w:r>
      <w:r w:rsidRPr="4EA76B5C" w:rsidR="00EF1E6A">
        <w:rPr>
          <w:rFonts w:cs="Calibri" w:cstheme="minorAscii"/>
          <w:sz w:val="24"/>
          <w:szCs w:val="24"/>
        </w:rPr>
        <w:t xml:space="preserve"> </w:t>
      </w:r>
      <w:r w:rsidRPr="4EA76B5C" w:rsidR="00EF1E6A">
        <w:rPr>
          <w:rFonts w:cs="Calibri" w:cstheme="minorAscii"/>
          <w:sz w:val="24"/>
          <w:szCs w:val="24"/>
        </w:rPr>
        <w:t>identify</w:t>
      </w:r>
      <w:r w:rsidRPr="4EA76B5C" w:rsidR="00EF1E6A">
        <w:rPr>
          <w:rFonts w:cs="Calibri" w:cstheme="minorAscii"/>
          <w:sz w:val="24"/>
          <w:szCs w:val="24"/>
        </w:rPr>
        <w:t xml:space="preserve"> what is needed</w:t>
      </w:r>
      <w:r w:rsidRPr="4EA76B5C" w:rsidR="005B1C21">
        <w:rPr>
          <w:rFonts w:cs="Calibri" w:cstheme="minorAscii"/>
          <w:sz w:val="24"/>
          <w:szCs w:val="24"/>
        </w:rPr>
        <w:t>. You may be offered one to one support a</w:t>
      </w:r>
      <w:r w:rsidRPr="4EA76B5C" w:rsidR="00DD6DC8">
        <w:rPr>
          <w:rFonts w:cs="Calibri" w:cstheme="minorAscii"/>
          <w:sz w:val="24"/>
          <w:szCs w:val="24"/>
        </w:rPr>
        <w:t>nd/</w:t>
      </w:r>
      <w:r w:rsidRPr="4EA76B5C" w:rsidR="005B1C21">
        <w:rPr>
          <w:rFonts w:cs="Calibri" w:cstheme="minorAscii"/>
          <w:sz w:val="24"/>
          <w:szCs w:val="24"/>
        </w:rPr>
        <w:t>or</w:t>
      </w:r>
      <w:r w:rsidRPr="4EA76B5C" w:rsidR="003A2526">
        <w:rPr>
          <w:rFonts w:cs="Calibri" w:cstheme="minorAscii"/>
          <w:sz w:val="24"/>
          <w:szCs w:val="24"/>
        </w:rPr>
        <w:t xml:space="preserve"> </w:t>
      </w:r>
      <w:r w:rsidRPr="4EA76B5C" w:rsidR="005B1C21">
        <w:rPr>
          <w:rFonts w:cs="Calibri" w:cstheme="minorAscii"/>
          <w:sz w:val="24"/>
          <w:szCs w:val="24"/>
        </w:rPr>
        <w:t xml:space="preserve">asked to attend training or networking events. You may also be </w:t>
      </w:r>
      <w:r w:rsidRPr="4EA76B5C" w:rsidR="0053463B">
        <w:rPr>
          <w:rFonts w:cs="Calibri" w:cstheme="minorAscii"/>
          <w:sz w:val="24"/>
          <w:szCs w:val="24"/>
        </w:rPr>
        <w:t xml:space="preserve">asked </w:t>
      </w:r>
      <w:r w:rsidRPr="4EA76B5C" w:rsidR="005B1C21">
        <w:rPr>
          <w:rFonts w:cs="Calibri" w:cstheme="minorAscii"/>
          <w:sz w:val="24"/>
          <w:szCs w:val="24"/>
        </w:rPr>
        <w:t>to connect with other groups</w:t>
      </w:r>
      <w:r w:rsidRPr="4EA76B5C" w:rsidR="5B4BC74B">
        <w:rPr>
          <w:rFonts w:cs="Calibri" w:cstheme="minorAscii"/>
          <w:sz w:val="24"/>
          <w:szCs w:val="24"/>
        </w:rPr>
        <w:t xml:space="preserve"> or </w:t>
      </w:r>
      <w:r w:rsidRPr="4EA76B5C" w:rsidR="0233F666">
        <w:rPr>
          <w:rFonts w:cs="Calibri" w:cstheme="minorAscii"/>
          <w:sz w:val="24"/>
          <w:szCs w:val="24"/>
        </w:rPr>
        <w:t>organisations</w:t>
      </w:r>
      <w:r w:rsidRPr="4EA76B5C" w:rsidR="005B1C21">
        <w:rPr>
          <w:rFonts w:cs="Calibri" w:cstheme="minorAscii"/>
          <w:sz w:val="24"/>
          <w:szCs w:val="24"/>
        </w:rPr>
        <w:t xml:space="preserve"> whose work has similar aims and </w:t>
      </w:r>
      <w:r w:rsidRPr="4EA76B5C" w:rsidR="005B1C21">
        <w:rPr>
          <w:rFonts w:cs="Calibri" w:cstheme="minorAscii"/>
          <w:sz w:val="24"/>
          <w:szCs w:val="24"/>
        </w:rPr>
        <w:t>objectives</w:t>
      </w:r>
      <w:r w:rsidRPr="4EA76B5C" w:rsidR="007FEC7F">
        <w:rPr>
          <w:rFonts w:cs="Calibri" w:cstheme="minorAscii"/>
          <w:sz w:val="24"/>
          <w:szCs w:val="24"/>
        </w:rPr>
        <w:t xml:space="preserve"> in the Midlothian area</w:t>
      </w:r>
      <w:r w:rsidRPr="4EA76B5C" w:rsidR="4F6F8CE2">
        <w:rPr>
          <w:rFonts w:cs="Calibri" w:cstheme="minorAscii"/>
          <w:sz w:val="24"/>
          <w:szCs w:val="24"/>
        </w:rPr>
        <w:t>.</w:t>
      </w:r>
    </w:p>
    <w:p w:rsidRPr="004773DE" w:rsidR="00DD6DC8" w:rsidP="00DA4333" w:rsidRDefault="00DD6DC8" w14:paraId="05D63365" w14:textId="77777777">
      <w:pPr>
        <w:rPr>
          <w:rFonts w:cstheme="minorHAnsi"/>
          <w:sz w:val="24"/>
          <w:szCs w:val="24"/>
        </w:rPr>
      </w:pPr>
    </w:p>
    <w:p w:rsidRPr="004773DE" w:rsidR="00DA4333" w:rsidP="00DA4333" w:rsidRDefault="00DA4333" w14:paraId="1A67F4D5" w14:textId="44BEC753">
      <w:pPr>
        <w:pStyle w:val="ListParagraph"/>
        <w:numPr>
          <w:ilvl w:val="0"/>
          <w:numId w:val="5"/>
        </w:numPr>
        <w:rPr>
          <w:rFonts w:cstheme="minorHAnsi"/>
          <w:b/>
          <w:bCs/>
          <w:sz w:val="24"/>
          <w:szCs w:val="24"/>
        </w:rPr>
      </w:pPr>
      <w:r w:rsidRPr="004773DE">
        <w:rPr>
          <w:rFonts w:cstheme="minorHAnsi"/>
          <w:b/>
          <w:bCs/>
          <w:sz w:val="24"/>
          <w:szCs w:val="24"/>
        </w:rPr>
        <w:t>Should</w:t>
      </w:r>
      <w:r w:rsidRPr="004773DE" w:rsidR="008F33A8">
        <w:rPr>
          <w:rFonts w:cstheme="minorHAnsi"/>
          <w:b/>
          <w:bCs/>
          <w:sz w:val="24"/>
          <w:szCs w:val="24"/>
        </w:rPr>
        <w:t xml:space="preserve"> training be included in bids</w:t>
      </w:r>
      <w:r w:rsidRPr="004773DE" w:rsidR="008619A7">
        <w:rPr>
          <w:rFonts w:cstheme="minorHAnsi"/>
          <w:b/>
          <w:bCs/>
          <w:sz w:val="24"/>
          <w:szCs w:val="24"/>
        </w:rPr>
        <w:t>?</w:t>
      </w:r>
    </w:p>
    <w:p w:rsidR="726AE660" w:rsidP="726AE660" w:rsidRDefault="00045776" w14:paraId="1E8F8F35" w14:textId="34779F29">
      <w:pPr>
        <w:rPr>
          <w:rFonts w:cstheme="minorHAnsi"/>
          <w:sz w:val="24"/>
          <w:szCs w:val="24"/>
        </w:rPr>
      </w:pPr>
      <w:r w:rsidRPr="004773DE">
        <w:rPr>
          <w:rFonts w:cstheme="minorHAnsi"/>
          <w:sz w:val="24"/>
          <w:szCs w:val="24"/>
        </w:rPr>
        <w:t>Yes, a</w:t>
      </w:r>
      <w:r w:rsidRPr="004773DE" w:rsidR="00D9412A">
        <w:rPr>
          <w:rFonts w:cstheme="minorHAnsi"/>
          <w:sz w:val="24"/>
          <w:szCs w:val="24"/>
        </w:rPr>
        <w:t xml:space="preserve">ll applicants should </w:t>
      </w:r>
      <w:r w:rsidRPr="004773DE" w:rsidR="00620695">
        <w:rPr>
          <w:rFonts w:cstheme="minorHAnsi"/>
          <w:sz w:val="24"/>
          <w:szCs w:val="24"/>
        </w:rPr>
        <w:t xml:space="preserve">consider including training </w:t>
      </w:r>
      <w:r w:rsidRPr="004773DE" w:rsidR="002D02E6">
        <w:rPr>
          <w:rFonts w:cstheme="minorHAnsi"/>
          <w:sz w:val="24"/>
          <w:szCs w:val="24"/>
        </w:rPr>
        <w:t xml:space="preserve">activities </w:t>
      </w:r>
      <w:r w:rsidRPr="004773DE" w:rsidR="006D7540">
        <w:rPr>
          <w:rFonts w:cstheme="minorHAnsi"/>
          <w:sz w:val="24"/>
          <w:szCs w:val="24"/>
        </w:rPr>
        <w:t>within</w:t>
      </w:r>
      <w:r w:rsidRPr="004773DE" w:rsidR="00AF4B37">
        <w:rPr>
          <w:rFonts w:cstheme="minorHAnsi"/>
          <w:sz w:val="24"/>
          <w:szCs w:val="24"/>
        </w:rPr>
        <w:t xml:space="preserve"> their bid</w:t>
      </w:r>
      <w:r w:rsidRPr="004773DE" w:rsidR="137D804C">
        <w:rPr>
          <w:rFonts w:cstheme="minorHAnsi"/>
          <w:sz w:val="24"/>
          <w:szCs w:val="24"/>
        </w:rPr>
        <w:t xml:space="preserve"> </w:t>
      </w:r>
      <w:r w:rsidR="005F221C">
        <w:rPr>
          <w:rFonts w:cstheme="minorHAnsi"/>
          <w:sz w:val="24"/>
          <w:szCs w:val="24"/>
        </w:rPr>
        <w:t>as</w:t>
      </w:r>
      <w:r w:rsidRPr="004773DE" w:rsidR="137D804C">
        <w:rPr>
          <w:rFonts w:cstheme="minorHAnsi"/>
          <w:sz w:val="24"/>
          <w:szCs w:val="24"/>
        </w:rPr>
        <w:t xml:space="preserve"> capacity building is an important element of this </w:t>
      </w:r>
      <w:r w:rsidR="005F221C">
        <w:rPr>
          <w:rFonts w:cstheme="minorHAnsi"/>
          <w:sz w:val="24"/>
          <w:szCs w:val="24"/>
        </w:rPr>
        <w:t>f</w:t>
      </w:r>
      <w:r w:rsidRPr="004773DE" w:rsidR="137D804C">
        <w:rPr>
          <w:rFonts w:cstheme="minorHAnsi"/>
          <w:sz w:val="24"/>
          <w:szCs w:val="24"/>
        </w:rPr>
        <w:t>und</w:t>
      </w:r>
      <w:r w:rsidRPr="004773DE" w:rsidR="00A96F22">
        <w:rPr>
          <w:rFonts w:cstheme="minorHAnsi"/>
          <w:sz w:val="24"/>
          <w:szCs w:val="24"/>
        </w:rPr>
        <w:t xml:space="preserve">. </w:t>
      </w:r>
      <w:r w:rsidRPr="004773DE" w:rsidR="3CBBB386">
        <w:rPr>
          <w:rFonts w:cstheme="minorHAnsi"/>
          <w:sz w:val="24"/>
          <w:szCs w:val="24"/>
        </w:rPr>
        <w:t xml:space="preserve">The Trauma </w:t>
      </w:r>
      <w:r w:rsidRPr="004773DE" w:rsidR="2407448F">
        <w:rPr>
          <w:rFonts w:cstheme="minorHAnsi"/>
          <w:sz w:val="24"/>
          <w:szCs w:val="24"/>
        </w:rPr>
        <w:t>I</w:t>
      </w:r>
      <w:r w:rsidRPr="004773DE" w:rsidR="3CBBB386">
        <w:rPr>
          <w:rFonts w:cstheme="minorHAnsi"/>
          <w:sz w:val="24"/>
          <w:szCs w:val="24"/>
        </w:rPr>
        <w:t xml:space="preserve">nformed </w:t>
      </w:r>
      <w:r w:rsidRPr="004773DE" w:rsidR="00051A68">
        <w:rPr>
          <w:rFonts w:cstheme="minorHAnsi"/>
          <w:sz w:val="24"/>
          <w:szCs w:val="24"/>
        </w:rPr>
        <w:t>Training</w:t>
      </w:r>
      <w:r w:rsidRPr="004773DE" w:rsidR="0467E17D">
        <w:rPr>
          <w:rFonts w:cstheme="minorHAnsi"/>
          <w:sz w:val="24"/>
          <w:szCs w:val="24"/>
        </w:rPr>
        <w:t xml:space="preserve"> is written into the Award Letters with an agreement</w:t>
      </w:r>
      <w:r w:rsidRPr="004773DE" w:rsidR="4311908D">
        <w:rPr>
          <w:rFonts w:cstheme="minorHAnsi"/>
          <w:sz w:val="24"/>
          <w:szCs w:val="24"/>
        </w:rPr>
        <w:t xml:space="preserve">. Some training </w:t>
      </w:r>
      <w:r w:rsidRPr="004773DE" w:rsidR="0467E17D">
        <w:rPr>
          <w:rFonts w:cstheme="minorHAnsi"/>
          <w:sz w:val="24"/>
          <w:szCs w:val="24"/>
        </w:rPr>
        <w:t>can</w:t>
      </w:r>
      <w:r w:rsidRPr="004773DE" w:rsidR="002D02E6">
        <w:rPr>
          <w:rFonts w:cstheme="minorHAnsi"/>
          <w:sz w:val="24"/>
          <w:szCs w:val="24"/>
        </w:rPr>
        <w:t xml:space="preserve"> often be sourced for free, however </w:t>
      </w:r>
      <w:r w:rsidRPr="004773DE" w:rsidR="00E62C5A">
        <w:rPr>
          <w:rFonts w:cstheme="minorHAnsi"/>
          <w:sz w:val="24"/>
          <w:szCs w:val="24"/>
        </w:rPr>
        <w:t xml:space="preserve">it </w:t>
      </w:r>
      <w:r w:rsidR="005F221C">
        <w:rPr>
          <w:rFonts w:cstheme="minorHAnsi"/>
          <w:sz w:val="24"/>
          <w:szCs w:val="24"/>
        </w:rPr>
        <w:t>may</w:t>
      </w:r>
      <w:r w:rsidRPr="004773DE" w:rsidR="006D7540">
        <w:rPr>
          <w:rFonts w:cstheme="minorHAnsi"/>
          <w:sz w:val="24"/>
          <w:szCs w:val="24"/>
        </w:rPr>
        <w:t xml:space="preserve"> need to be </w:t>
      </w:r>
      <w:r w:rsidRPr="004773DE" w:rsidR="00051A68">
        <w:rPr>
          <w:rFonts w:cstheme="minorHAnsi"/>
          <w:sz w:val="24"/>
          <w:szCs w:val="24"/>
        </w:rPr>
        <w:t xml:space="preserve">purchased from external </w:t>
      </w:r>
      <w:r w:rsidRPr="004773DE" w:rsidR="00023F02">
        <w:rPr>
          <w:rFonts w:cstheme="minorHAnsi"/>
          <w:sz w:val="24"/>
          <w:szCs w:val="24"/>
        </w:rPr>
        <w:t>providers</w:t>
      </w:r>
      <w:r w:rsidR="00023F02">
        <w:rPr>
          <w:rFonts w:cstheme="minorHAnsi"/>
          <w:sz w:val="24"/>
          <w:szCs w:val="24"/>
        </w:rPr>
        <w:t>,</w:t>
      </w:r>
      <w:r w:rsidRPr="004773DE" w:rsidR="00023F02">
        <w:rPr>
          <w:rFonts w:cstheme="minorHAnsi"/>
          <w:sz w:val="24"/>
          <w:szCs w:val="24"/>
        </w:rPr>
        <w:t xml:space="preserve"> this</w:t>
      </w:r>
      <w:r w:rsidRPr="004773DE" w:rsidR="1CFEB3AF">
        <w:rPr>
          <w:rFonts w:cstheme="minorHAnsi"/>
          <w:sz w:val="24"/>
          <w:szCs w:val="24"/>
        </w:rPr>
        <w:t xml:space="preserve"> should be written into the project budgets</w:t>
      </w:r>
      <w:r w:rsidRPr="004773DE" w:rsidR="001F7156">
        <w:rPr>
          <w:rFonts w:cstheme="minorHAnsi"/>
          <w:sz w:val="24"/>
          <w:szCs w:val="24"/>
        </w:rPr>
        <w:t xml:space="preserve">. </w:t>
      </w:r>
      <w:r w:rsidRPr="004773DE" w:rsidR="00A712D4">
        <w:rPr>
          <w:rFonts w:cstheme="minorHAnsi"/>
          <w:sz w:val="24"/>
          <w:szCs w:val="24"/>
        </w:rPr>
        <w:t xml:space="preserve">A list of potential sources of training can be found </w:t>
      </w:r>
      <w:r w:rsidRPr="004773DE" w:rsidR="0D9B1C0A">
        <w:rPr>
          <w:rFonts w:cstheme="minorHAnsi"/>
          <w:sz w:val="24"/>
          <w:szCs w:val="24"/>
        </w:rPr>
        <w:t>at the end of</w:t>
      </w:r>
      <w:r w:rsidRPr="004773DE" w:rsidR="4094CE40">
        <w:rPr>
          <w:rFonts w:cstheme="minorHAnsi"/>
          <w:sz w:val="24"/>
          <w:szCs w:val="24"/>
        </w:rPr>
        <w:t xml:space="preserve"> this document</w:t>
      </w:r>
      <w:r w:rsidRPr="004773DE" w:rsidR="00906EEA">
        <w:rPr>
          <w:rFonts w:cstheme="minorHAnsi"/>
          <w:sz w:val="24"/>
          <w:szCs w:val="24"/>
        </w:rPr>
        <w:t>.</w:t>
      </w:r>
      <w:r w:rsidRPr="004773DE" w:rsidR="231A8E63">
        <w:rPr>
          <w:rFonts w:cstheme="minorHAnsi"/>
          <w:sz w:val="24"/>
          <w:szCs w:val="24"/>
        </w:rPr>
        <w:t xml:space="preserve"> Forming partnerships with other organisations in this respect can also be helpful in obtaining the courses.</w:t>
      </w:r>
    </w:p>
    <w:p w:rsidRPr="000F6737" w:rsidR="00803A1B" w:rsidP="4EA76B5C" w:rsidRDefault="000F6737" w14:paraId="7C5B50DE" w14:textId="11E1702D">
      <w:pPr>
        <w:shd w:val="clear" w:color="auto" w:fill="FFFFFF" w:themeFill="background1"/>
        <w:spacing w:before="100" w:beforeAutospacing="on" w:after="100" w:afterAutospacing="on" w:line="240" w:lineRule="auto"/>
        <w:textAlignment w:val="baseline"/>
        <w:rPr>
          <w:rFonts w:eastAsia="Times New Roman" w:cs="Calibri" w:cstheme="minorAscii"/>
          <w:color w:val="000000"/>
          <w:sz w:val="24"/>
          <w:szCs w:val="24"/>
          <w:lang w:eastAsia="en-GB"/>
        </w:rPr>
      </w:pPr>
      <w:r w:rsidRPr="4EA76B5C" w:rsidR="000F6737">
        <w:rPr>
          <w:rFonts w:eastAsia="Times New Roman" w:cs="Calibri" w:cstheme="minorAscii"/>
          <w:color w:val="000000" w:themeColor="text1" w:themeTint="FF" w:themeShade="FF"/>
          <w:sz w:val="24"/>
          <w:szCs w:val="24"/>
          <w:lang w:eastAsia="en-GB"/>
        </w:rPr>
        <w:t xml:space="preserve">It is </w:t>
      </w:r>
      <w:r w:rsidRPr="4EA76B5C" w:rsidR="00910C61">
        <w:rPr>
          <w:rFonts w:eastAsia="Times New Roman" w:cs="Calibri" w:cstheme="minorAscii"/>
          <w:color w:val="000000" w:themeColor="text1" w:themeTint="FF" w:themeShade="FF"/>
          <w:sz w:val="24"/>
          <w:szCs w:val="24"/>
          <w:lang w:eastAsia="en-GB"/>
        </w:rPr>
        <w:t>required</w:t>
      </w:r>
      <w:r w:rsidRPr="4EA76B5C" w:rsidR="00910C61">
        <w:rPr>
          <w:rFonts w:eastAsia="Times New Roman" w:cs="Calibri" w:cstheme="minorAscii"/>
          <w:color w:val="000000" w:themeColor="text1" w:themeTint="FF" w:themeShade="FF"/>
          <w:sz w:val="24"/>
          <w:szCs w:val="24"/>
          <w:lang w:eastAsia="en-GB"/>
        </w:rPr>
        <w:t xml:space="preserve"> for </w:t>
      </w:r>
      <w:r w:rsidRPr="4EA76B5C" w:rsidR="000F6737">
        <w:rPr>
          <w:rFonts w:eastAsia="Times New Roman" w:cs="Calibri" w:cstheme="minorAscii"/>
          <w:color w:val="000000" w:themeColor="text1" w:themeTint="FF" w:themeShade="FF"/>
          <w:sz w:val="24"/>
          <w:szCs w:val="24"/>
          <w:lang w:eastAsia="en-GB"/>
        </w:rPr>
        <w:t xml:space="preserve">staff </w:t>
      </w:r>
      <w:r w:rsidRPr="4EA76B5C" w:rsidR="00910C61">
        <w:rPr>
          <w:rFonts w:eastAsia="Times New Roman" w:cs="Calibri" w:cstheme="minorAscii"/>
          <w:color w:val="000000" w:themeColor="text1" w:themeTint="FF" w:themeShade="FF"/>
          <w:sz w:val="24"/>
          <w:szCs w:val="24"/>
          <w:lang w:eastAsia="en-GB"/>
        </w:rPr>
        <w:t xml:space="preserve">to attend Trauma Informed Training and recommended to attend </w:t>
      </w:r>
      <w:r w:rsidRPr="4EA76B5C" w:rsidR="00AC66B4">
        <w:rPr>
          <w:rFonts w:eastAsia="Times New Roman" w:cs="Calibri" w:cstheme="minorAscii"/>
          <w:color w:val="000000" w:themeColor="text1" w:themeTint="FF" w:themeShade="FF"/>
          <w:sz w:val="24"/>
          <w:szCs w:val="24"/>
          <w:lang w:eastAsia="en-GB"/>
        </w:rPr>
        <w:t>p</w:t>
      </w:r>
      <w:r w:rsidRPr="4EA76B5C" w:rsidR="00803A1B">
        <w:rPr>
          <w:rFonts w:eastAsia="Times New Roman" w:cs="Calibri" w:cstheme="minorAscii"/>
          <w:color w:val="000000" w:themeColor="text1" w:themeTint="FF" w:themeShade="FF"/>
          <w:sz w:val="24"/>
          <w:szCs w:val="24"/>
          <w:lang w:eastAsia="en-GB"/>
        </w:rPr>
        <w:t>eer</w:t>
      </w:r>
      <w:r w:rsidRPr="4EA76B5C" w:rsidR="00803A1B">
        <w:rPr>
          <w:rFonts w:eastAsia="Times New Roman" w:cs="Calibri" w:cstheme="minorAscii"/>
          <w:color w:val="000000" w:themeColor="text1" w:themeTint="FF" w:themeShade="FF"/>
          <w:sz w:val="24"/>
          <w:szCs w:val="24"/>
          <w:lang w:eastAsia="en-GB"/>
        </w:rPr>
        <w:t xml:space="preserve"> support</w:t>
      </w:r>
      <w:r w:rsidRPr="4EA76B5C" w:rsidR="00AC66B4">
        <w:rPr>
          <w:rFonts w:eastAsia="Times New Roman" w:cs="Calibri" w:cstheme="minorAscii"/>
          <w:color w:val="000000" w:themeColor="text1" w:themeTint="FF" w:themeShade="FF"/>
          <w:sz w:val="24"/>
          <w:szCs w:val="24"/>
          <w:lang w:eastAsia="en-GB"/>
        </w:rPr>
        <w:t xml:space="preserve"> training where </w:t>
      </w:r>
      <w:r w:rsidRPr="4EA76B5C" w:rsidR="00AC66B4">
        <w:rPr>
          <w:rFonts w:eastAsia="Times New Roman" w:cs="Calibri" w:cstheme="minorAscii"/>
          <w:color w:val="000000" w:themeColor="text1" w:themeTint="FF" w:themeShade="FF"/>
          <w:sz w:val="24"/>
          <w:szCs w:val="24"/>
          <w:lang w:eastAsia="en-GB"/>
        </w:rPr>
        <w:t>appropriate</w:t>
      </w:r>
      <w:r w:rsidRPr="4EA76B5C" w:rsidR="00803A1B">
        <w:rPr>
          <w:rFonts w:eastAsia="Times New Roman" w:cs="Calibri" w:cstheme="minorAscii"/>
          <w:color w:val="000000" w:themeColor="text1" w:themeTint="FF" w:themeShade="FF"/>
          <w:sz w:val="24"/>
          <w:szCs w:val="24"/>
          <w:lang w:eastAsia="en-GB"/>
        </w:rPr>
        <w:t>, a powerful approach that can help people with their mental health</w:t>
      </w:r>
      <w:r w:rsidRPr="4EA76B5C" w:rsidR="00AC66B4">
        <w:rPr>
          <w:rFonts w:eastAsia="Times New Roman" w:cs="Calibri" w:cstheme="minorAscii"/>
          <w:color w:val="000000" w:themeColor="text1" w:themeTint="FF" w:themeShade="FF"/>
          <w:sz w:val="24"/>
          <w:szCs w:val="24"/>
          <w:lang w:eastAsia="en-GB"/>
        </w:rPr>
        <w:t>. Please see section 5 of this document.</w:t>
      </w:r>
    </w:p>
    <w:p w:rsidRPr="004773DE" w:rsidR="00B34A3F" w:rsidP="726AE660" w:rsidRDefault="001F6438" w14:paraId="3AF1DD5A" w14:textId="040B4A6E">
      <w:pPr>
        <w:rPr>
          <w:rFonts w:cstheme="minorHAnsi"/>
          <w:sz w:val="24"/>
          <w:szCs w:val="24"/>
        </w:rPr>
      </w:pPr>
      <w:r w:rsidRPr="004773DE">
        <w:rPr>
          <w:rFonts w:cstheme="minorHAnsi"/>
          <w:sz w:val="24"/>
          <w:szCs w:val="24"/>
        </w:rPr>
        <w:t>We recognise that running tra</w:t>
      </w:r>
      <w:r w:rsidRPr="004773DE" w:rsidR="00635473">
        <w:rPr>
          <w:rFonts w:cstheme="minorHAnsi"/>
          <w:sz w:val="24"/>
          <w:szCs w:val="24"/>
        </w:rPr>
        <w:t xml:space="preserve">ining for </w:t>
      </w:r>
      <w:r w:rsidRPr="004773DE" w:rsidR="00875F13">
        <w:rPr>
          <w:rFonts w:cstheme="minorHAnsi"/>
          <w:sz w:val="24"/>
          <w:szCs w:val="24"/>
        </w:rPr>
        <w:t xml:space="preserve">staff and volunteers </w:t>
      </w:r>
      <w:r w:rsidRPr="004773DE" w:rsidR="00635473">
        <w:rPr>
          <w:rFonts w:cstheme="minorHAnsi"/>
          <w:sz w:val="24"/>
          <w:szCs w:val="24"/>
        </w:rPr>
        <w:t xml:space="preserve">is different to running </w:t>
      </w:r>
      <w:r w:rsidRPr="004773DE" w:rsidR="00875F13">
        <w:rPr>
          <w:rFonts w:cstheme="minorHAnsi"/>
          <w:sz w:val="24"/>
          <w:szCs w:val="24"/>
        </w:rPr>
        <w:t xml:space="preserve">training </w:t>
      </w:r>
      <w:r w:rsidRPr="004773DE" w:rsidR="00635473">
        <w:rPr>
          <w:rFonts w:cstheme="minorHAnsi"/>
          <w:sz w:val="24"/>
          <w:szCs w:val="24"/>
        </w:rPr>
        <w:t xml:space="preserve">for project participants </w:t>
      </w:r>
      <w:r w:rsidRPr="004773DE" w:rsidR="0006242D">
        <w:rPr>
          <w:rFonts w:cstheme="minorHAnsi"/>
          <w:sz w:val="24"/>
          <w:szCs w:val="24"/>
        </w:rPr>
        <w:t xml:space="preserve">and </w:t>
      </w:r>
      <w:r w:rsidRPr="004773DE" w:rsidR="00635473">
        <w:rPr>
          <w:rFonts w:cstheme="minorHAnsi"/>
          <w:sz w:val="24"/>
          <w:szCs w:val="24"/>
        </w:rPr>
        <w:t>service users.</w:t>
      </w:r>
      <w:r w:rsidRPr="004773DE" w:rsidR="0006242D">
        <w:rPr>
          <w:rFonts w:cstheme="minorHAnsi"/>
          <w:sz w:val="24"/>
          <w:szCs w:val="24"/>
        </w:rPr>
        <w:t xml:space="preserve"> </w:t>
      </w:r>
      <w:r w:rsidRPr="004773DE" w:rsidR="00A96F22">
        <w:rPr>
          <w:rFonts w:cstheme="minorHAnsi"/>
          <w:sz w:val="24"/>
          <w:szCs w:val="24"/>
        </w:rPr>
        <w:t xml:space="preserve">Either or both can be included in a bid. </w:t>
      </w:r>
      <w:r w:rsidRPr="004773DE" w:rsidR="264E8145">
        <w:rPr>
          <w:rFonts w:cstheme="minorHAnsi"/>
          <w:sz w:val="24"/>
          <w:szCs w:val="24"/>
        </w:rPr>
        <w:t>Few</w:t>
      </w:r>
      <w:r w:rsidRPr="004773DE" w:rsidR="00214FA5">
        <w:rPr>
          <w:rFonts w:cstheme="minorHAnsi"/>
          <w:sz w:val="24"/>
          <w:szCs w:val="24"/>
        </w:rPr>
        <w:t xml:space="preserve"> </w:t>
      </w:r>
      <w:r w:rsidRPr="004773DE" w:rsidR="000D3ED0">
        <w:rPr>
          <w:rFonts w:cstheme="minorHAnsi"/>
          <w:sz w:val="24"/>
          <w:szCs w:val="24"/>
        </w:rPr>
        <w:t>of</w:t>
      </w:r>
      <w:r w:rsidRPr="004773DE" w:rsidR="0006242D">
        <w:rPr>
          <w:rFonts w:cstheme="minorHAnsi"/>
          <w:sz w:val="24"/>
          <w:szCs w:val="24"/>
        </w:rPr>
        <w:t xml:space="preserve"> the bids we received in </w:t>
      </w:r>
      <w:r w:rsidRPr="004773DE" w:rsidR="2DAF7DF8">
        <w:rPr>
          <w:rFonts w:cstheme="minorHAnsi"/>
          <w:sz w:val="24"/>
          <w:szCs w:val="24"/>
        </w:rPr>
        <w:t>previous years</w:t>
      </w:r>
      <w:r w:rsidRPr="004773DE" w:rsidR="0A82325E">
        <w:rPr>
          <w:rFonts w:cstheme="minorHAnsi"/>
          <w:sz w:val="24"/>
          <w:szCs w:val="24"/>
        </w:rPr>
        <w:t xml:space="preserve">, </w:t>
      </w:r>
      <w:r w:rsidRPr="004773DE" w:rsidR="0006242D">
        <w:rPr>
          <w:rFonts w:cstheme="minorHAnsi"/>
          <w:sz w:val="24"/>
          <w:szCs w:val="24"/>
        </w:rPr>
        <w:t xml:space="preserve">were entirely training focused for the </w:t>
      </w:r>
      <w:r w:rsidRPr="004773DE" w:rsidR="000939ED">
        <w:rPr>
          <w:rFonts w:cstheme="minorHAnsi"/>
          <w:sz w:val="24"/>
          <w:szCs w:val="24"/>
        </w:rPr>
        <w:t xml:space="preserve">end user. </w:t>
      </w:r>
      <w:r w:rsidRPr="004773DE" w:rsidR="0006242D">
        <w:rPr>
          <w:rFonts w:cstheme="minorHAnsi"/>
          <w:sz w:val="24"/>
          <w:szCs w:val="24"/>
        </w:rPr>
        <w:t>Others</w:t>
      </w:r>
      <w:r w:rsidRPr="004773DE" w:rsidR="00214FA5">
        <w:rPr>
          <w:rFonts w:cstheme="minorHAnsi"/>
          <w:sz w:val="24"/>
          <w:szCs w:val="24"/>
        </w:rPr>
        <w:t xml:space="preserve"> </w:t>
      </w:r>
      <w:r w:rsidRPr="004773DE" w:rsidR="0006242D">
        <w:rPr>
          <w:rFonts w:cstheme="minorHAnsi"/>
          <w:sz w:val="24"/>
          <w:szCs w:val="24"/>
        </w:rPr>
        <w:t>included a training budget around a specific topic</w:t>
      </w:r>
      <w:r w:rsidRPr="004773DE" w:rsidR="000D3ED0">
        <w:rPr>
          <w:rFonts w:cstheme="minorHAnsi"/>
          <w:sz w:val="24"/>
          <w:szCs w:val="24"/>
        </w:rPr>
        <w:t>,</w:t>
      </w:r>
      <w:r w:rsidRPr="004773DE" w:rsidR="000939ED">
        <w:rPr>
          <w:rFonts w:cstheme="minorHAnsi"/>
          <w:sz w:val="24"/>
          <w:szCs w:val="24"/>
        </w:rPr>
        <w:t xml:space="preserve"> </w:t>
      </w:r>
      <w:r w:rsidRPr="004773DE" w:rsidR="681E107D">
        <w:rPr>
          <w:rFonts w:cstheme="minorHAnsi"/>
          <w:sz w:val="24"/>
          <w:szCs w:val="24"/>
        </w:rPr>
        <w:t xml:space="preserve">mainly </w:t>
      </w:r>
      <w:r w:rsidRPr="004773DE" w:rsidR="000D3ED0">
        <w:rPr>
          <w:rFonts w:cstheme="minorHAnsi"/>
          <w:sz w:val="24"/>
          <w:szCs w:val="24"/>
        </w:rPr>
        <w:t>for staff and volunteers</w:t>
      </w:r>
      <w:r w:rsidRPr="004773DE" w:rsidR="63FFC1A2">
        <w:rPr>
          <w:rFonts w:cstheme="minorHAnsi"/>
          <w:sz w:val="24"/>
          <w:szCs w:val="24"/>
        </w:rPr>
        <w:t xml:space="preserve"> but sometimes also for community members</w:t>
      </w:r>
      <w:r w:rsidRPr="004773DE" w:rsidR="0006242D">
        <w:rPr>
          <w:rFonts w:cstheme="minorHAnsi"/>
          <w:sz w:val="24"/>
          <w:szCs w:val="24"/>
        </w:rPr>
        <w:t>.</w:t>
      </w:r>
      <w:r w:rsidRPr="004773DE" w:rsidR="00875F13">
        <w:rPr>
          <w:rFonts w:cstheme="minorHAnsi"/>
          <w:sz w:val="24"/>
          <w:szCs w:val="24"/>
        </w:rPr>
        <w:t xml:space="preserve"> </w:t>
      </w:r>
      <w:r w:rsidRPr="004773DE" w:rsidR="006B000A">
        <w:rPr>
          <w:rFonts w:cstheme="minorHAnsi"/>
          <w:sz w:val="24"/>
          <w:szCs w:val="24"/>
        </w:rPr>
        <w:t xml:space="preserve">Either way, </w:t>
      </w:r>
      <w:r w:rsidRPr="004773DE" w:rsidR="005F4A41">
        <w:rPr>
          <w:rFonts w:cstheme="minorHAnsi"/>
          <w:sz w:val="24"/>
          <w:szCs w:val="24"/>
        </w:rPr>
        <w:t xml:space="preserve">care </w:t>
      </w:r>
      <w:r w:rsidRPr="004773DE" w:rsidR="00B34A3F">
        <w:rPr>
          <w:rFonts w:cstheme="minorHAnsi"/>
          <w:sz w:val="24"/>
          <w:szCs w:val="24"/>
        </w:rPr>
        <w:t xml:space="preserve">should be taken to avoid duplication and </w:t>
      </w:r>
      <w:r w:rsidRPr="004773DE" w:rsidR="00E15118">
        <w:rPr>
          <w:rFonts w:cstheme="minorHAnsi"/>
          <w:sz w:val="24"/>
          <w:szCs w:val="24"/>
        </w:rPr>
        <w:t xml:space="preserve">to </w:t>
      </w:r>
      <w:r w:rsidRPr="004773DE" w:rsidR="00635473">
        <w:rPr>
          <w:rFonts w:cstheme="minorHAnsi"/>
          <w:sz w:val="24"/>
          <w:szCs w:val="24"/>
        </w:rPr>
        <w:t>make us</w:t>
      </w:r>
      <w:r w:rsidRPr="004773DE" w:rsidR="006A2ADA">
        <w:rPr>
          <w:rFonts w:cstheme="minorHAnsi"/>
          <w:sz w:val="24"/>
          <w:szCs w:val="24"/>
        </w:rPr>
        <w:t>e</w:t>
      </w:r>
      <w:r w:rsidRPr="004773DE" w:rsidR="00635473">
        <w:rPr>
          <w:rFonts w:cstheme="minorHAnsi"/>
          <w:sz w:val="24"/>
          <w:szCs w:val="24"/>
        </w:rPr>
        <w:t xml:space="preserve"> of</w:t>
      </w:r>
      <w:r w:rsidRPr="004773DE" w:rsidR="00E15118">
        <w:rPr>
          <w:rFonts w:cstheme="minorHAnsi"/>
          <w:sz w:val="24"/>
          <w:szCs w:val="24"/>
        </w:rPr>
        <w:t xml:space="preserve"> </w:t>
      </w:r>
      <w:r w:rsidRPr="004773DE" w:rsidR="0006242D">
        <w:rPr>
          <w:rFonts w:cstheme="minorHAnsi"/>
          <w:sz w:val="24"/>
          <w:szCs w:val="24"/>
        </w:rPr>
        <w:t xml:space="preserve">free </w:t>
      </w:r>
      <w:r w:rsidRPr="004773DE" w:rsidR="00B34A3F">
        <w:rPr>
          <w:rFonts w:cstheme="minorHAnsi"/>
          <w:sz w:val="24"/>
          <w:szCs w:val="24"/>
        </w:rPr>
        <w:t xml:space="preserve">opportunities </w:t>
      </w:r>
      <w:r w:rsidRPr="004773DE" w:rsidR="00E44F1C">
        <w:rPr>
          <w:rFonts w:cstheme="minorHAnsi"/>
          <w:sz w:val="24"/>
          <w:szCs w:val="24"/>
        </w:rPr>
        <w:t xml:space="preserve">where </w:t>
      </w:r>
      <w:r w:rsidRPr="004773DE" w:rsidR="00B34A3F">
        <w:rPr>
          <w:rFonts w:cstheme="minorHAnsi"/>
          <w:sz w:val="24"/>
          <w:szCs w:val="24"/>
        </w:rPr>
        <w:t xml:space="preserve">possible. </w:t>
      </w:r>
    </w:p>
    <w:p w:rsidRPr="004773DE" w:rsidR="009D31B7" w:rsidP="3EA9C0ED" w:rsidRDefault="009D31B7" w14:paraId="71025CBF" w14:textId="77777777">
      <w:pPr>
        <w:rPr>
          <w:rFonts w:cstheme="minorHAnsi"/>
          <w:sz w:val="24"/>
          <w:szCs w:val="24"/>
        </w:rPr>
      </w:pPr>
    </w:p>
    <w:p w:rsidRPr="004773DE" w:rsidR="00414DB1" w:rsidP="00414DB1" w:rsidRDefault="00687A45" w14:paraId="26804E12" w14:textId="756810C4">
      <w:pPr>
        <w:pStyle w:val="ListParagraph"/>
        <w:numPr>
          <w:ilvl w:val="0"/>
          <w:numId w:val="5"/>
        </w:numPr>
        <w:rPr>
          <w:rFonts w:cstheme="minorHAnsi"/>
          <w:b/>
          <w:bCs/>
          <w:sz w:val="24"/>
          <w:szCs w:val="24"/>
        </w:rPr>
      </w:pPr>
      <w:r w:rsidRPr="004773DE">
        <w:rPr>
          <w:rFonts w:cstheme="minorHAnsi"/>
          <w:b/>
          <w:bCs/>
          <w:sz w:val="24"/>
          <w:szCs w:val="24"/>
        </w:rPr>
        <w:t xml:space="preserve">What is </w:t>
      </w:r>
      <w:r w:rsidRPr="004773DE" w:rsidR="00414DB1">
        <w:rPr>
          <w:rFonts w:cstheme="minorHAnsi"/>
          <w:b/>
          <w:bCs/>
          <w:sz w:val="24"/>
          <w:szCs w:val="24"/>
        </w:rPr>
        <w:t>A</w:t>
      </w:r>
      <w:r w:rsidRPr="004773DE" w:rsidR="009F145B">
        <w:rPr>
          <w:rFonts w:cstheme="minorHAnsi"/>
          <w:b/>
          <w:bCs/>
          <w:sz w:val="24"/>
          <w:szCs w:val="24"/>
        </w:rPr>
        <w:t xml:space="preserve"> Local Information System for Scotland </w:t>
      </w:r>
    </w:p>
    <w:p w:rsidR="0039616A" w:rsidP="00AC66B4" w:rsidRDefault="0039616A" w14:paraId="0D1B11E9" w14:textId="3818048D">
      <w:pPr>
        <w:pStyle w:val="ListParagraph"/>
        <w:ind w:left="360" w:right="-330"/>
        <w:rPr>
          <w:rFonts w:cstheme="minorHAnsi"/>
          <w:sz w:val="24"/>
          <w:szCs w:val="24"/>
        </w:rPr>
      </w:pPr>
      <w:r w:rsidRPr="0039616A">
        <w:rPr>
          <w:rFonts w:cstheme="minorHAnsi"/>
          <w:sz w:val="24"/>
          <w:szCs w:val="24"/>
        </w:rPr>
        <w:t xml:space="preserve">All organisations funded by the CMHW Fund are required to add details of your project to the </w:t>
      </w:r>
      <w:hyperlink w:history="1" r:id="rId13">
        <w:r w:rsidRPr="0039616A">
          <w:rPr>
            <w:rStyle w:val="Hyperlink"/>
            <w:rFonts w:cstheme="minorHAnsi"/>
            <w:sz w:val="24"/>
            <w:szCs w:val="24"/>
          </w:rPr>
          <w:t>ALISS (A Local Information System for Scotland)</w:t>
        </w:r>
      </w:hyperlink>
      <w:r w:rsidRPr="0039616A">
        <w:rPr>
          <w:rFonts w:cstheme="minorHAnsi"/>
          <w:sz w:val="24"/>
          <w:szCs w:val="24"/>
        </w:rPr>
        <w:t xml:space="preserve"> database.</w:t>
      </w:r>
    </w:p>
    <w:p w:rsidRPr="00F67D19" w:rsidR="00F67D19" w:rsidP="00F67D19" w:rsidRDefault="00F67D19" w14:paraId="40612449" w14:textId="5783FC0D">
      <w:pPr>
        <w:ind w:right="-330"/>
        <w:rPr>
          <w:rFonts w:cstheme="minorHAnsi"/>
          <w:sz w:val="24"/>
          <w:szCs w:val="24"/>
        </w:rPr>
      </w:pPr>
      <w:r w:rsidRPr="0039616A">
        <w:rPr>
          <w:rFonts w:cstheme="minorHAnsi"/>
          <w:sz w:val="24"/>
          <w:szCs w:val="24"/>
        </w:rPr>
        <w:t>ALISS</w:t>
      </w:r>
      <w:r w:rsidRPr="00F67D19">
        <w:rPr>
          <w:rFonts w:cstheme="minorHAnsi"/>
          <w:sz w:val="24"/>
          <w:szCs w:val="24"/>
        </w:rPr>
        <w:t xml:space="preserve"> is a digital tool operated by Health and Social Care Alliance Scotland (The Alliance) that allows groups and organisations to find or share information on local resources, services, groups, and support.</w:t>
      </w:r>
    </w:p>
    <w:p w:rsidRPr="004773DE" w:rsidR="005F221C" w:rsidP="00F67D19" w:rsidRDefault="005F221C" w14:paraId="780B6C95" w14:textId="703EA843">
      <w:pPr>
        <w:ind w:right="-330"/>
        <w:rPr>
          <w:rFonts w:cstheme="minorHAnsi"/>
          <w:sz w:val="24"/>
          <w:szCs w:val="24"/>
        </w:rPr>
      </w:pPr>
      <w:r>
        <w:rPr>
          <w:rFonts w:cstheme="minorHAnsi"/>
          <w:sz w:val="24"/>
          <w:szCs w:val="24"/>
        </w:rPr>
        <w:t>Find out more and watch MCA’s past</w:t>
      </w:r>
      <w:r w:rsidRPr="00F67D19" w:rsidR="00F67D19">
        <w:rPr>
          <w:rFonts w:cstheme="minorHAnsi"/>
          <w:sz w:val="24"/>
          <w:szCs w:val="24"/>
        </w:rPr>
        <w:t xml:space="preserve"> ALISS training session </w:t>
      </w:r>
      <w:hyperlink w:history="1" r:id="rId14">
        <w:r w:rsidRPr="005F221C" w:rsidR="00F67D19">
          <w:rPr>
            <w:rStyle w:val="Hyperlink"/>
            <w:rFonts w:cstheme="minorHAnsi"/>
            <w:sz w:val="24"/>
            <w:szCs w:val="24"/>
          </w:rPr>
          <w:t>here</w:t>
        </w:r>
      </w:hyperlink>
      <w:r w:rsidRPr="00F67D19" w:rsidR="00F67D19">
        <w:rPr>
          <w:rFonts w:cstheme="minorHAnsi"/>
          <w:sz w:val="24"/>
          <w:szCs w:val="24"/>
        </w:rPr>
        <w:t>.</w:t>
      </w:r>
    </w:p>
    <w:p w:rsidRPr="004773DE" w:rsidR="009D31B7" w:rsidP="726AE660" w:rsidRDefault="5EB6DB7C" w14:paraId="214F80DB" w14:textId="75671151">
      <w:pPr>
        <w:pStyle w:val="ListParagraph"/>
        <w:numPr>
          <w:ilvl w:val="0"/>
          <w:numId w:val="5"/>
        </w:numPr>
        <w:ind w:right="-330"/>
        <w:rPr>
          <w:rFonts w:cstheme="minorHAnsi"/>
          <w:b/>
          <w:bCs/>
          <w:sz w:val="24"/>
          <w:szCs w:val="24"/>
        </w:rPr>
      </w:pPr>
      <w:r w:rsidRPr="004773DE">
        <w:rPr>
          <w:rFonts w:cstheme="minorHAnsi"/>
          <w:b/>
          <w:bCs/>
          <w:sz w:val="24"/>
          <w:szCs w:val="24"/>
        </w:rPr>
        <w:t>Do we need PVG’s for staff?</w:t>
      </w:r>
    </w:p>
    <w:p w:rsidRPr="004773DE" w:rsidR="009D31B7" w:rsidP="726AE660" w:rsidRDefault="009D31B7" w14:paraId="62AAE3C0" w14:textId="1DF1FA05">
      <w:pPr>
        <w:pStyle w:val="ListParagraph"/>
        <w:ind w:left="360" w:right="-330"/>
        <w:rPr>
          <w:rFonts w:cstheme="minorHAnsi"/>
          <w:sz w:val="24"/>
          <w:szCs w:val="24"/>
        </w:rPr>
      </w:pPr>
    </w:p>
    <w:p w:rsidRPr="004773DE" w:rsidR="009D31B7" w:rsidP="726AE660" w:rsidRDefault="10D3BD09" w14:paraId="3D860FFE" w14:textId="37729D74">
      <w:pPr>
        <w:rPr>
          <w:rFonts w:eastAsia="Calibri" w:cstheme="minorHAnsi"/>
          <w:sz w:val="24"/>
          <w:szCs w:val="24"/>
        </w:rPr>
      </w:pPr>
      <w:r w:rsidRPr="004773DE">
        <w:rPr>
          <w:rFonts w:cstheme="minorHAnsi"/>
          <w:sz w:val="24"/>
          <w:szCs w:val="24"/>
        </w:rPr>
        <w:t>This relates to the project Target group.</w:t>
      </w:r>
      <w:r w:rsidRPr="004773DE" w:rsidR="62B68B4E">
        <w:rPr>
          <w:rFonts w:eastAsia="Calibri" w:cstheme="minorHAnsi"/>
          <w:sz w:val="24"/>
          <w:szCs w:val="24"/>
        </w:rPr>
        <w:t xml:space="preserve"> In the process of designing your project it is advisable to ask th</w:t>
      </w:r>
      <w:r w:rsidRPr="004773DE" w:rsidR="5EB3E130">
        <w:rPr>
          <w:rFonts w:eastAsia="Calibri" w:cstheme="minorHAnsi"/>
          <w:sz w:val="24"/>
          <w:szCs w:val="24"/>
        </w:rPr>
        <w:t>e following</w:t>
      </w:r>
      <w:r w:rsidRPr="004773DE" w:rsidR="62B68B4E">
        <w:rPr>
          <w:rFonts w:eastAsia="Calibri" w:cstheme="minorHAnsi"/>
          <w:sz w:val="24"/>
          <w:szCs w:val="24"/>
        </w:rPr>
        <w:t xml:space="preserve"> question: Is </w:t>
      </w:r>
      <w:r w:rsidRPr="004773DE" w:rsidR="2FDDF7DF">
        <w:rPr>
          <w:rFonts w:eastAsia="Calibri" w:cstheme="minorHAnsi"/>
          <w:sz w:val="24"/>
          <w:szCs w:val="24"/>
        </w:rPr>
        <w:t>the</w:t>
      </w:r>
      <w:r w:rsidRPr="004773DE" w:rsidR="62B68B4E">
        <w:rPr>
          <w:rFonts w:eastAsia="Calibri" w:cstheme="minorHAnsi"/>
          <w:sz w:val="24"/>
          <w:szCs w:val="24"/>
        </w:rPr>
        <w:t xml:space="preserve"> project for general population (general)</w:t>
      </w:r>
      <w:r w:rsidRPr="004773DE" w:rsidR="26BE202B">
        <w:rPr>
          <w:rFonts w:eastAsia="Calibri" w:cstheme="minorHAnsi"/>
          <w:sz w:val="24"/>
          <w:szCs w:val="24"/>
        </w:rPr>
        <w:t xml:space="preserve">, or </w:t>
      </w:r>
      <w:r w:rsidRPr="004773DE" w:rsidR="62B68B4E">
        <w:rPr>
          <w:rFonts w:eastAsia="Calibri" w:cstheme="minorHAnsi"/>
          <w:sz w:val="24"/>
          <w:szCs w:val="24"/>
        </w:rPr>
        <w:t xml:space="preserve">open to all but with a focus on </w:t>
      </w:r>
      <w:proofErr w:type="gramStart"/>
      <w:r w:rsidRPr="004773DE" w:rsidR="62B68B4E">
        <w:rPr>
          <w:rFonts w:eastAsia="Calibri" w:cstheme="minorHAnsi"/>
          <w:sz w:val="24"/>
          <w:szCs w:val="24"/>
        </w:rPr>
        <w:t>particular target</w:t>
      </w:r>
      <w:proofErr w:type="gramEnd"/>
      <w:r w:rsidRPr="004773DE" w:rsidR="62B68B4E">
        <w:rPr>
          <w:rFonts w:eastAsia="Calibri" w:cstheme="minorHAnsi"/>
          <w:sz w:val="24"/>
          <w:szCs w:val="24"/>
        </w:rPr>
        <w:t xml:space="preserve"> groups (targeted) or aimed directly at </w:t>
      </w:r>
      <w:proofErr w:type="gramStart"/>
      <w:r w:rsidRPr="004773DE" w:rsidR="62B68B4E">
        <w:rPr>
          <w:rFonts w:eastAsia="Calibri" w:cstheme="minorHAnsi"/>
          <w:sz w:val="24"/>
          <w:szCs w:val="24"/>
        </w:rPr>
        <w:t>particular target</w:t>
      </w:r>
      <w:proofErr w:type="gramEnd"/>
      <w:r w:rsidRPr="004773DE" w:rsidR="62B68B4E">
        <w:rPr>
          <w:rFonts w:eastAsia="Calibri" w:cstheme="minorHAnsi"/>
          <w:sz w:val="24"/>
          <w:szCs w:val="24"/>
        </w:rPr>
        <w:t xml:space="preserve"> groups (restricted)?</w:t>
      </w:r>
      <w:r w:rsidRPr="004773DE" w:rsidR="3D83BC3A">
        <w:rPr>
          <w:rFonts w:eastAsia="Calibri" w:cstheme="minorHAnsi"/>
          <w:sz w:val="24"/>
          <w:szCs w:val="24"/>
        </w:rPr>
        <w:t xml:space="preserve"> Answers to these will suggest the course of action, for the s</w:t>
      </w:r>
      <w:r w:rsidRPr="004773DE" w:rsidR="2852BD77">
        <w:rPr>
          <w:rFonts w:eastAsia="Calibri" w:cstheme="minorHAnsi"/>
          <w:sz w:val="24"/>
          <w:szCs w:val="24"/>
        </w:rPr>
        <w:t>taff delivering activities and be</w:t>
      </w:r>
      <w:r w:rsidRPr="004773DE" w:rsidR="314508C7">
        <w:rPr>
          <w:rFonts w:eastAsia="Calibri" w:cstheme="minorHAnsi"/>
          <w:sz w:val="24"/>
          <w:szCs w:val="24"/>
        </w:rPr>
        <w:t>ing</w:t>
      </w:r>
      <w:r w:rsidRPr="004773DE" w:rsidR="2852BD77">
        <w:rPr>
          <w:rFonts w:eastAsia="Calibri" w:cstheme="minorHAnsi"/>
          <w:sz w:val="24"/>
          <w:szCs w:val="24"/>
        </w:rPr>
        <w:t xml:space="preserve"> in position of influence. In case of an existing project</w:t>
      </w:r>
      <w:r w:rsidR="00F76A9C">
        <w:rPr>
          <w:rFonts w:eastAsia="Calibri" w:cstheme="minorHAnsi"/>
          <w:sz w:val="24"/>
          <w:szCs w:val="24"/>
        </w:rPr>
        <w:t>,</w:t>
      </w:r>
      <w:r w:rsidRPr="004773DE" w:rsidR="2852BD77">
        <w:rPr>
          <w:rFonts w:eastAsia="Calibri" w:cstheme="minorHAnsi"/>
          <w:sz w:val="24"/>
          <w:szCs w:val="24"/>
        </w:rPr>
        <w:t xml:space="preserve"> </w:t>
      </w:r>
      <w:r w:rsidRPr="004773DE" w:rsidR="2852BD77">
        <w:rPr>
          <w:rFonts w:eastAsia="Calibri" w:cstheme="minorHAnsi"/>
          <w:sz w:val="24"/>
          <w:szCs w:val="24"/>
        </w:rPr>
        <w:lastRenderedPageBreak/>
        <w:t>new role</w:t>
      </w:r>
      <w:r w:rsidRPr="004773DE" w:rsidR="0B6403D4">
        <w:rPr>
          <w:rFonts w:eastAsia="Calibri" w:cstheme="minorHAnsi"/>
          <w:sz w:val="24"/>
          <w:szCs w:val="24"/>
        </w:rPr>
        <w:t xml:space="preserve"> descriptions (volunteers)</w:t>
      </w:r>
      <w:r w:rsidRPr="004773DE" w:rsidR="2852BD77">
        <w:rPr>
          <w:rFonts w:eastAsia="Calibri" w:cstheme="minorHAnsi"/>
          <w:sz w:val="24"/>
          <w:szCs w:val="24"/>
        </w:rPr>
        <w:t xml:space="preserve"> or job </w:t>
      </w:r>
      <w:r w:rsidRPr="004773DE" w:rsidR="750D8107">
        <w:rPr>
          <w:rFonts w:eastAsia="Calibri" w:cstheme="minorHAnsi"/>
          <w:sz w:val="24"/>
          <w:szCs w:val="24"/>
        </w:rPr>
        <w:t>descriptions</w:t>
      </w:r>
      <w:r w:rsidRPr="004773DE" w:rsidR="0243940C">
        <w:rPr>
          <w:rFonts w:eastAsia="Calibri" w:cstheme="minorHAnsi"/>
          <w:sz w:val="24"/>
          <w:szCs w:val="24"/>
        </w:rPr>
        <w:t xml:space="preserve"> (paid staff) would need to be </w:t>
      </w:r>
      <w:r w:rsidRPr="004773DE" w:rsidR="0A4FD6E8">
        <w:rPr>
          <w:rFonts w:eastAsia="Calibri" w:cstheme="minorHAnsi"/>
          <w:sz w:val="24"/>
          <w:szCs w:val="24"/>
        </w:rPr>
        <w:t>drafted,</w:t>
      </w:r>
      <w:r w:rsidRPr="004773DE" w:rsidR="0243940C">
        <w:rPr>
          <w:rFonts w:eastAsia="Calibri" w:cstheme="minorHAnsi"/>
          <w:sz w:val="24"/>
          <w:szCs w:val="24"/>
        </w:rPr>
        <w:t xml:space="preserve"> and enough time allowed for the PVG check before the project start</w:t>
      </w:r>
      <w:r w:rsidRPr="004773DE" w:rsidR="31BDD4F9">
        <w:rPr>
          <w:rFonts w:eastAsia="Calibri" w:cstheme="minorHAnsi"/>
          <w:sz w:val="24"/>
          <w:szCs w:val="24"/>
        </w:rPr>
        <w:t>.</w:t>
      </w:r>
    </w:p>
    <w:p w:rsidRPr="004773DE" w:rsidR="00F51B88" w:rsidP="00F51B88" w:rsidRDefault="00F51B88" w14:paraId="312AB1B3" w14:textId="77777777">
      <w:pPr>
        <w:ind w:right="-330"/>
        <w:rPr>
          <w:rFonts w:cstheme="minorHAnsi"/>
          <w:sz w:val="24"/>
          <w:szCs w:val="24"/>
        </w:rPr>
      </w:pPr>
      <w:r>
        <w:rPr>
          <w:rFonts w:cstheme="minorHAnsi"/>
          <w:sz w:val="24"/>
          <w:szCs w:val="24"/>
        </w:rPr>
        <w:t xml:space="preserve">Contact </w:t>
      </w:r>
      <w:hyperlink w:history="1" r:id="rId15">
        <w:r w:rsidRPr="00F51B88">
          <w:rPr>
            <w:rStyle w:val="Hyperlink"/>
            <w:rFonts w:cstheme="minorHAnsi"/>
            <w:sz w:val="24"/>
            <w:szCs w:val="24"/>
          </w:rPr>
          <w:t>Volunteer Scotland Disclosure Services</w:t>
        </w:r>
      </w:hyperlink>
      <w:r>
        <w:rPr>
          <w:rFonts w:cstheme="minorHAnsi"/>
          <w:sz w:val="24"/>
          <w:szCs w:val="24"/>
        </w:rPr>
        <w:t xml:space="preserve"> for more guidance and</w:t>
      </w:r>
      <w:r w:rsidRPr="004773DE">
        <w:rPr>
          <w:rFonts w:cstheme="minorHAnsi"/>
          <w:sz w:val="24"/>
          <w:szCs w:val="24"/>
        </w:rPr>
        <w:t xml:space="preserve"> details on this issue.</w:t>
      </w:r>
    </w:p>
    <w:p w:rsidRPr="004773DE" w:rsidR="726AE660" w:rsidP="726AE660" w:rsidRDefault="726AE660" w14:paraId="1A9F80EB" w14:textId="4648FE81">
      <w:pPr>
        <w:ind w:right="-330"/>
        <w:rPr>
          <w:rFonts w:cstheme="minorHAnsi"/>
          <w:sz w:val="24"/>
          <w:szCs w:val="24"/>
        </w:rPr>
      </w:pPr>
    </w:p>
    <w:p w:rsidRPr="004773DE" w:rsidR="00687A45" w:rsidP="00687A45" w:rsidRDefault="000D05A4" w14:paraId="2D8B3CAD" w14:textId="0D1B1C85">
      <w:pPr>
        <w:pStyle w:val="ListParagraph"/>
        <w:numPr>
          <w:ilvl w:val="0"/>
          <w:numId w:val="5"/>
        </w:numPr>
        <w:ind w:right="-330"/>
        <w:rPr>
          <w:rFonts w:cstheme="minorHAnsi"/>
          <w:b/>
          <w:bCs/>
          <w:sz w:val="24"/>
          <w:szCs w:val="24"/>
        </w:rPr>
      </w:pPr>
      <w:r w:rsidRPr="004773DE">
        <w:rPr>
          <w:rFonts w:cstheme="minorHAnsi"/>
          <w:b/>
          <w:bCs/>
          <w:sz w:val="24"/>
          <w:szCs w:val="24"/>
        </w:rPr>
        <w:t>Can I involve volunteers?</w:t>
      </w:r>
    </w:p>
    <w:p w:rsidRPr="004773DE" w:rsidR="00C360A8" w:rsidP="726AE660" w:rsidRDefault="004D0B12" w14:paraId="79AB6E3D" w14:textId="38509CD7">
      <w:pPr>
        <w:rPr>
          <w:rFonts w:cstheme="minorHAnsi"/>
          <w:sz w:val="24"/>
          <w:szCs w:val="24"/>
        </w:rPr>
      </w:pPr>
      <w:r w:rsidRPr="004773DE">
        <w:rPr>
          <w:rFonts w:cstheme="minorHAnsi"/>
          <w:sz w:val="24"/>
          <w:szCs w:val="24"/>
        </w:rPr>
        <w:t xml:space="preserve">One of </w:t>
      </w:r>
      <w:r w:rsidR="00724099">
        <w:rPr>
          <w:rFonts w:cstheme="minorHAnsi"/>
          <w:sz w:val="24"/>
          <w:szCs w:val="24"/>
        </w:rPr>
        <w:t>Midlothian Community Action</w:t>
      </w:r>
      <w:r w:rsidRPr="004773DE" w:rsidR="2D36F673">
        <w:rPr>
          <w:rFonts w:cstheme="minorHAnsi"/>
          <w:sz w:val="24"/>
          <w:szCs w:val="24"/>
        </w:rPr>
        <w:t>’s</w:t>
      </w:r>
      <w:r w:rsidRPr="004773DE">
        <w:rPr>
          <w:rFonts w:cstheme="minorHAnsi"/>
          <w:sz w:val="24"/>
          <w:szCs w:val="24"/>
        </w:rPr>
        <w:t xml:space="preserve"> key values is that it should not cost anyone to volunteer. </w:t>
      </w:r>
      <w:r w:rsidRPr="004773DE" w:rsidR="00687A45">
        <w:rPr>
          <w:rFonts w:cstheme="minorHAnsi"/>
          <w:sz w:val="24"/>
          <w:szCs w:val="24"/>
        </w:rPr>
        <w:t>Therefore,</w:t>
      </w:r>
      <w:r w:rsidRPr="004773DE" w:rsidR="00414DB1">
        <w:rPr>
          <w:rFonts w:cstheme="minorHAnsi"/>
          <w:sz w:val="24"/>
          <w:szCs w:val="24"/>
        </w:rPr>
        <w:t xml:space="preserve"> we will be asking projects to </w:t>
      </w:r>
      <w:r w:rsidRPr="004773DE">
        <w:rPr>
          <w:rFonts w:cstheme="minorHAnsi"/>
          <w:sz w:val="24"/>
          <w:szCs w:val="24"/>
        </w:rPr>
        <w:t xml:space="preserve">confirm that any volunteers participating in your project will be offered expenses (you can include these as a project cost). </w:t>
      </w:r>
      <w:r w:rsidRPr="004773DE" w:rsidR="18E02A72">
        <w:rPr>
          <w:rFonts w:cstheme="minorHAnsi"/>
          <w:sz w:val="24"/>
          <w:szCs w:val="24"/>
        </w:rPr>
        <w:t xml:space="preserve">Similarly to the Fair Work First, projects are encouraged to sign up to the </w:t>
      </w:r>
      <w:hyperlink w:history="1" r:id="rId16">
        <w:r w:rsidRPr="004773DE" w:rsidR="18E02A72">
          <w:rPr>
            <w:rStyle w:val="Hyperlink"/>
            <w:rFonts w:cstheme="minorHAnsi"/>
            <w:sz w:val="24"/>
            <w:szCs w:val="24"/>
          </w:rPr>
          <w:t>Volunteer Charter</w:t>
        </w:r>
      </w:hyperlink>
      <w:r w:rsidRPr="004773DE" w:rsidR="18E02A72">
        <w:rPr>
          <w:rFonts w:cstheme="minorHAnsi"/>
          <w:sz w:val="24"/>
          <w:szCs w:val="24"/>
        </w:rPr>
        <w:t xml:space="preserve"> to ensure Fair treatment of volunteers. </w:t>
      </w:r>
    </w:p>
    <w:p w:rsidRPr="004773DE" w:rsidR="00051A68" w:rsidP="726AE660" w:rsidRDefault="00051A68" w14:paraId="4997D675" w14:textId="45B2AC23">
      <w:pPr>
        <w:rPr>
          <w:rFonts w:cstheme="minorHAnsi"/>
          <w:sz w:val="24"/>
          <w:szCs w:val="24"/>
          <w:highlight w:val="yellow"/>
        </w:rPr>
      </w:pPr>
    </w:p>
    <w:p w:rsidRPr="004773DE" w:rsidR="0046540C" w:rsidP="0031292C" w:rsidRDefault="008619A7" w14:paraId="7411B4B9" w14:textId="1C736789">
      <w:pPr>
        <w:pStyle w:val="ListParagraph"/>
        <w:numPr>
          <w:ilvl w:val="0"/>
          <w:numId w:val="5"/>
        </w:numPr>
        <w:rPr>
          <w:rFonts w:cstheme="minorHAnsi"/>
          <w:b/>
          <w:bCs/>
          <w:sz w:val="24"/>
          <w:szCs w:val="24"/>
        </w:rPr>
      </w:pPr>
      <w:r w:rsidRPr="004773DE">
        <w:rPr>
          <w:rFonts w:cstheme="minorHAnsi"/>
          <w:b/>
          <w:bCs/>
          <w:sz w:val="24"/>
          <w:szCs w:val="24"/>
        </w:rPr>
        <w:t>What is meant by partnership working?</w:t>
      </w:r>
    </w:p>
    <w:p w:rsidRPr="004773DE" w:rsidR="007A4164" w:rsidP="3EA9C0ED" w:rsidRDefault="007A6D2E" w14:paraId="6BF56653" w14:textId="5FBADB32">
      <w:pPr>
        <w:rPr>
          <w:rFonts w:cstheme="minorHAnsi"/>
          <w:sz w:val="24"/>
          <w:szCs w:val="24"/>
        </w:rPr>
      </w:pPr>
      <w:r w:rsidRPr="004773DE">
        <w:rPr>
          <w:rFonts w:cstheme="minorHAnsi"/>
          <w:sz w:val="24"/>
          <w:szCs w:val="24"/>
        </w:rPr>
        <w:t xml:space="preserve">All applications should </w:t>
      </w:r>
      <w:r w:rsidRPr="004773DE" w:rsidR="0031292C">
        <w:rPr>
          <w:rFonts w:cstheme="minorHAnsi"/>
          <w:sz w:val="24"/>
          <w:szCs w:val="24"/>
        </w:rPr>
        <w:t>demonstrate</w:t>
      </w:r>
      <w:r w:rsidRPr="004773DE">
        <w:rPr>
          <w:rFonts w:cstheme="minorHAnsi"/>
          <w:sz w:val="24"/>
          <w:szCs w:val="24"/>
        </w:rPr>
        <w:t xml:space="preserve"> </w:t>
      </w:r>
      <w:r w:rsidRPr="004773DE" w:rsidR="005F632C">
        <w:rPr>
          <w:rFonts w:cstheme="minorHAnsi"/>
          <w:sz w:val="24"/>
          <w:szCs w:val="24"/>
        </w:rPr>
        <w:t xml:space="preserve">an </w:t>
      </w:r>
      <w:r w:rsidRPr="004773DE">
        <w:rPr>
          <w:rFonts w:cstheme="minorHAnsi"/>
          <w:sz w:val="24"/>
          <w:szCs w:val="24"/>
        </w:rPr>
        <w:t>awareness of partnership working</w:t>
      </w:r>
      <w:r w:rsidRPr="004773DE" w:rsidR="007A4164">
        <w:rPr>
          <w:rFonts w:cstheme="minorHAnsi"/>
          <w:sz w:val="24"/>
          <w:szCs w:val="24"/>
        </w:rPr>
        <w:t xml:space="preserve">. As a rule of thumb, </w:t>
      </w:r>
      <w:r w:rsidRPr="004773DE">
        <w:rPr>
          <w:rFonts w:cstheme="minorHAnsi"/>
          <w:sz w:val="24"/>
          <w:szCs w:val="24"/>
        </w:rPr>
        <w:t>the larger the grant request</w:t>
      </w:r>
      <w:r w:rsidRPr="004773DE" w:rsidR="0DB586A9">
        <w:rPr>
          <w:rFonts w:cstheme="minorHAnsi"/>
          <w:sz w:val="24"/>
          <w:szCs w:val="24"/>
        </w:rPr>
        <w:t>,</w:t>
      </w:r>
      <w:r w:rsidRPr="004773DE">
        <w:rPr>
          <w:rFonts w:cstheme="minorHAnsi"/>
          <w:sz w:val="24"/>
          <w:szCs w:val="24"/>
        </w:rPr>
        <w:t xml:space="preserve"> the </w:t>
      </w:r>
      <w:r w:rsidRPr="004773DE" w:rsidR="007A4164">
        <w:rPr>
          <w:rFonts w:cstheme="minorHAnsi"/>
          <w:sz w:val="24"/>
          <w:szCs w:val="24"/>
        </w:rPr>
        <w:t xml:space="preserve">more this should feature as part of the proposal. </w:t>
      </w:r>
      <w:r w:rsidRPr="004773DE" w:rsidR="007911FE">
        <w:rPr>
          <w:rFonts w:cstheme="minorHAnsi"/>
          <w:sz w:val="24"/>
          <w:szCs w:val="24"/>
        </w:rPr>
        <w:t>There are several things the panel will look for when scoring an application in relation to partnership working:</w:t>
      </w:r>
    </w:p>
    <w:p w:rsidRPr="004773DE" w:rsidR="007911FE" w:rsidP="007911FE" w:rsidRDefault="007911FE" w14:paraId="6806F377" w14:textId="506A791E">
      <w:pPr>
        <w:pStyle w:val="ListParagraph"/>
        <w:numPr>
          <w:ilvl w:val="0"/>
          <w:numId w:val="24"/>
        </w:numPr>
        <w:rPr>
          <w:rFonts w:cstheme="minorHAnsi"/>
          <w:sz w:val="24"/>
          <w:szCs w:val="24"/>
        </w:rPr>
      </w:pPr>
      <w:r w:rsidRPr="004773DE">
        <w:rPr>
          <w:rFonts w:cstheme="minorHAnsi"/>
          <w:sz w:val="24"/>
          <w:szCs w:val="24"/>
        </w:rPr>
        <w:t xml:space="preserve">Evidence of having researched the existing </w:t>
      </w:r>
      <w:r w:rsidRPr="004773DE" w:rsidR="005F632C">
        <w:rPr>
          <w:rFonts w:cstheme="minorHAnsi"/>
          <w:sz w:val="24"/>
          <w:szCs w:val="24"/>
        </w:rPr>
        <w:t xml:space="preserve">range of </w:t>
      </w:r>
      <w:r w:rsidRPr="004773DE">
        <w:rPr>
          <w:rFonts w:cstheme="minorHAnsi"/>
          <w:sz w:val="24"/>
          <w:szCs w:val="24"/>
        </w:rPr>
        <w:t xml:space="preserve">providers or groups in the locality you are targeting. </w:t>
      </w:r>
    </w:p>
    <w:p w:rsidRPr="004773DE" w:rsidR="00324EB2" w:rsidP="007911FE" w:rsidRDefault="00324EB2" w14:paraId="33867BDA" w14:textId="638D731E">
      <w:pPr>
        <w:pStyle w:val="ListParagraph"/>
        <w:numPr>
          <w:ilvl w:val="0"/>
          <w:numId w:val="24"/>
        </w:numPr>
        <w:rPr>
          <w:rFonts w:cstheme="minorHAnsi"/>
          <w:sz w:val="24"/>
          <w:szCs w:val="24"/>
        </w:rPr>
      </w:pPr>
      <w:r w:rsidRPr="004773DE">
        <w:rPr>
          <w:rFonts w:cstheme="minorHAnsi"/>
          <w:sz w:val="24"/>
          <w:szCs w:val="24"/>
        </w:rPr>
        <w:t xml:space="preserve">Evidence of having spoken </w:t>
      </w:r>
      <w:r w:rsidRPr="004773DE" w:rsidR="00B77597">
        <w:rPr>
          <w:rFonts w:cstheme="minorHAnsi"/>
          <w:sz w:val="24"/>
          <w:szCs w:val="24"/>
        </w:rPr>
        <w:t xml:space="preserve">to other groups who are doing similar things. </w:t>
      </w:r>
    </w:p>
    <w:p w:rsidRPr="004773DE" w:rsidR="006974F9" w:rsidP="006974F9" w:rsidRDefault="006974F9" w14:paraId="7CEDF641" w14:textId="3A20D880">
      <w:pPr>
        <w:pStyle w:val="ListParagraph"/>
        <w:numPr>
          <w:ilvl w:val="0"/>
          <w:numId w:val="24"/>
        </w:numPr>
        <w:rPr>
          <w:rFonts w:cstheme="minorHAnsi"/>
          <w:sz w:val="24"/>
          <w:szCs w:val="24"/>
        </w:rPr>
      </w:pPr>
      <w:r w:rsidRPr="004773DE">
        <w:rPr>
          <w:rFonts w:cstheme="minorHAnsi"/>
          <w:sz w:val="24"/>
          <w:szCs w:val="24"/>
        </w:rPr>
        <w:t>Identification of gaps in provision.</w:t>
      </w:r>
    </w:p>
    <w:p w:rsidRPr="004773DE" w:rsidR="00B77597" w:rsidP="007911FE" w:rsidRDefault="00B77597" w14:paraId="4A89B333" w14:textId="36F9343B">
      <w:pPr>
        <w:pStyle w:val="ListParagraph"/>
        <w:numPr>
          <w:ilvl w:val="0"/>
          <w:numId w:val="24"/>
        </w:numPr>
        <w:rPr>
          <w:rFonts w:cstheme="minorHAnsi"/>
          <w:sz w:val="24"/>
          <w:szCs w:val="24"/>
        </w:rPr>
      </w:pPr>
      <w:r w:rsidRPr="004773DE">
        <w:rPr>
          <w:rFonts w:cstheme="minorHAnsi"/>
          <w:sz w:val="24"/>
          <w:szCs w:val="24"/>
        </w:rPr>
        <w:t>Recognition of shared goals or plans.</w:t>
      </w:r>
    </w:p>
    <w:p w:rsidRPr="004773DE" w:rsidR="00B77597" w:rsidP="00B77597" w:rsidRDefault="005F632C" w14:paraId="0A820AB4" w14:textId="7D423736">
      <w:pPr>
        <w:pStyle w:val="ListParagraph"/>
        <w:numPr>
          <w:ilvl w:val="0"/>
          <w:numId w:val="24"/>
        </w:numPr>
        <w:rPr>
          <w:rFonts w:cstheme="minorHAnsi"/>
          <w:sz w:val="24"/>
          <w:szCs w:val="24"/>
        </w:rPr>
      </w:pPr>
      <w:r w:rsidRPr="004773DE">
        <w:rPr>
          <w:rFonts w:cstheme="minorHAnsi"/>
          <w:sz w:val="24"/>
          <w:szCs w:val="24"/>
        </w:rPr>
        <w:t>Proactive s</w:t>
      </w:r>
      <w:r w:rsidRPr="004773DE" w:rsidR="00B77597">
        <w:rPr>
          <w:rFonts w:cstheme="minorHAnsi"/>
          <w:sz w:val="24"/>
          <w:szCs w:val="24"/>
        </w:rPr>
        <w:t xml:space="preserve">teps being taken </w:t>
      </w:r>
      <w:r w:rsidRPr="004773DE" w:rsidR="00714071">
        <w:rPr>
          <w:rFonts w:cstheme="minorHAnsi"/>
          <w:sz w:val="24"/>
          <w:szCs w:val="24"/>
        </w:rPr>
        <w:t>initiate or strengthen collaborative practice</w:t>
      </w:r>
      <w:r w:rsidRPr="004773DE" w:rsidR="00B77597">
        <w:rPr>
          <w:rFonts w:cstheme="minorHAnsi"/>
          <w:sz w:val="24"/>
          <w:szCs w:val="24"/>
        </w:rPr>
        <w:t xml:space="preserve"> prior to submitting a bid</w:t>
      </w:r>
      <w:r w:rsidRPr="004773DE" w:rsidR="00714071">
        <w:rPr>
          <w:rFonts w:cstheme="minorHAnsi"/>
          <w:sz w:val="24"/>
          <w:szCs w:val="24"/>
        </w:rPr>
        <w:t>.</w:t>
      </w:r>
    </w:p>
    <w:p w:rsidRPr="004773DE" w:rsidR="007A7520" w:rsidP="3EA9C0ED" w:rsidRDefault="00B77597" w14:paraId="08943FA2" w14:textId="31E69B8C">
      <w:pPr>
        <w:pStyle w:val="ListParagraph"/>
        <w:numPr>
          <w:ilvl w:val="0"/>
          <w:numId w:val="24"/>
        </w:numPr>
        <w:rPr>
          <w:rFonts w:cstheme="minorHAnsi"/>
          <w:sz w:val="24"/>
          <w:szCs w:val="24"/>
        </w:rPr>
      </w:pPr>
      <w:r w:rsidRPr="004773DE">
        <w:rPr>
          <w:rFonts w:cstheme="minorHAnsi"/>
          <w:sz w:val="24"/>
          <w:szCs w:val="24"/>
        </w:rPr>
        <w:t>J</w:t>
      </w:r>
      <w:r w:rsidRPr="004773DE" w:rsidR="00714071">
        <w:rPr>
          <w:rFonts w:cstheme="minorHAnsi"/>
          <w:sz w:val="24"/>
          <w:szCs w:val="24"/>
        </w:rPr>
        <w:t>oin</w:t>
      </w:r>
      <w:r w:rsidRPr="004773DE">
        <w:rPr>
          <w:rFonts w:cstheme="minorHAnsi"/>
          <w:sz w:val="24"/>
          <w:szCs w:val="24"/>
        </w:rPr>
        <w:t>t bids</w:t>
      </w:r>
      <w:r w:rsidRPr="004773DE" w:rsidR="001F6E30">
        <w:rPr>
          <w:rFonts w:cstheme="minorHAnsi"/>
          <w:sz w:val="24"/>
          <w:szCs w:val="24"/>
        </w:rPr>
        <w:t xml:space="preserve">, </w:t>
      </w:r>
      <w:r w:rsidRPr="004773DE">
        <w:rPr>
          <w:rFonts w:cstheme="minorHAnsi"/>
          <w:sz w:val="24"/>
          <w:szCs w:val="24"/>
        </w:rPr>
        <w:t>potentially</w:t>
      </w:r>
      <w:r w:rsidRPr="004773DE" w:rsidR="00714071">
        <w:rPr>
          <w:rFonts w:cstheme="minorHAnsi"/>
          <w:sz w:val="24"/>
          <w:szCs w:val="24"/>
        </w:rPr>
        <w:t xml:space="preserve"> with a partnership agreement in place</w:t>
      </w:r>
      <w:r w:rsidRPr="004773DE" w:rsidR="00DD4295">
        <w:rPr>
          <w:rFonts w:cstheme="minorHAnsi"/>
          <w:sz w:val="24"/>
          <w:szCs w:val="24"/>
        </w:rPr>
        <w:t xml:space="preserve">, </w:t>
      </w:r>
      <w:r w:rsidRPr="004773DE" w:rsidR="00714071">
        <w:rPr>
          <w:rFonts w:cstheme="minorHAnsi"/>
          <w:sz w:val="24"/>
          <w:szCs w:val="24"/>
        </w:rPr>
        <w:t xml:space="preserve">or </w:t>
      </w:r>
      <w:r w:rsidRPr="004773DE" w:rsidR="005336B8">
        <w:rPr>
          <w:rFonts w:cstheme="minorHAnsi"/>
          <w:sz w:val="24"/>
          <w:szCs w:val="24"/>
        </w:rPr>
        <w:t xml:space="preserve">with </w:t>
      </w:r>
      <w:r w:rsidRPr="004773DE" w:rsidR="00714071">
        <w:rPr>
          <w:rFonts w:cstheme="minorHAnsi"/>
          <w:sz w:val="24"/>
          <w:szCs w:val="24"/>
        </w:rPr>
        <w:t>staff from different organisation</w:t>
      </w:r>
      <w:r w:rsidRPr="004773DE">
        <w:rPr>
          <w:rFonts w:cstheme="minorHAnsi"/>
          <w:sz w:val="24"/>
          <w:szCs w:val="24"/>
        </w:rPr>
        <w:t>s</w:t>
      </w:r>
      <w:r w:rsidRPr="004773DE" w:rsidR="00714071">
        <w:rPr>
          <w:rFonts w:cstheme="minorHAnsi"/>
          <w:sz w:val="24"/>
          <w:szCs w:val="24"/>
        </w:rPr>
        <w:t xml:space="preserve"> working on the same initiative towards the same outcomes</w:t>
      </w:r>
      <w:r w:rsidRPr="004773DE" w:rsidR="4352343B">
        <w:rPr>
          <w:rFonts w:cstheme="minorHAnsi"/>
          <w:sz w:val="24"/>
          <w:szCs w:val="24"/>
        </w:rPr>
        <w:t>.</w:t>
      </w:r>
    </w:p>
    <w:p w:rsidRPr="004773DE" w:rsidR="007A7520" w:rsidP="3EA9C0ED" w:rsidRDefault="001F6E30" w14:paraId="6D2F502F" w14:textId="54E6B45A">
      <w:pPr>
        <w:rPr>
          <w:rFonts w:cstheme="minorHAnsi"/>
          <w:sz w:val="24"/>
          <w:szCs w:val="24"/>
        </w:rPr>
      </w:pPr>
      <w:r w:rsidRPr="004773DE">
        <w:rPr>
          <w:rFonts w:cstheme="minorHAnsi"/>
          <w:sz w:val="24"/>
          <w:szCs w:val="24"/>
        </w:rPr>
        <w:t xml:space="preserve">Please </w:t>
      </w:r>
      <w:r w:rsidRPr="004773DE" w:rsidR="7D4B2124">
        <w:rPr>
          <w:rFonts w:cstheme="minorHAnsi"/>
          <w:sz w:val="24"/>
          <w:szCs w:val="24"/>
        </w:rPr>
        <w:t>don’t</w:t>
      </w:r>
      <w:r w:rsidRPr="004773DE">
        <w:rPr>
          <w:rFonts w:cstheme="minorHAnsi"/>
          <w:sz w:val="24"/>
          <w:szCs w:val="24"/>
        </w:rPr>
        <w:t xml:space="preserve"> </w:t>
      </w:r>
      <w:r w:rsidRPr="004773DE" w:rsidR="5D77E9EA">
        <w:rPr>
          <w:rFonts w:cstheme="minorHAnsi"/>
          <w:sz w:val="24"/>
          <w:szCs w:val="24"/>
        </w:rPr>
        <w:t xml:space="preserve">just </w:t>
      </w:r>
      <w:r w:rsidRPr="004773DE">
        <w:rPr>
          <w:rFonts w:cstheme="minorHAnsi"/>
          <w:sz w:val="24"/>
          <w:szCs w:val="24"/>
        </w:rPr>
        <w:t>submit a list of other groups o</w:t>
      </w:r>
      <w:r w:rsidRPr="004773DE" w:rsidR="00B903B1">
        <w:rPr>
          <w:rFonts w:cstheme="minorHAnsi"/>
          <w:sz w:val="24"/>
          <w:szCs w:val="24"/>
        </w:rPr>
        <w:t xml:space="preserve">r </w:t>
      </w:r>
      <w:r w:rsidRPr="004773DE">
        <w:rPr>
          <w:rFonts w:cstheme="minorHAnsi"/>
          <w:sz w:val="24"/>
          <w:szCs w:val="24"/>
        </w:rPr>
        <w:t xml:space="preserve">organisations you </w:t>
      </w:r>
      <w:r w:rsidRPr="004773DE" w:rsidR="006974F9">
        <w:rPr>
          <w:rFonts w:cstheme="minorHAnsi"/>
          <w:sz w:val="24"/>
          <w:szCs w:val="24"/>
        </w:rPr>
        <w:t xml:space="preserve">work </w:t>
      </w:r>
      <w:r w:rsidRPr="004773DE">
        <w:rPr>
          <w:rFonts w:cstheme="minorHAnsi"/>
          <w:sz w:val="24"/>
          <w:szCs w:val="24"/>
        </w:rPr>
        <w:t>with or who you know operate in the local area</w:t>
      </w:r>
      <w:r w:rsidRPr="004773DE" w:rsidR="79368948">
        <w:rPr>
          <w:rFonts w:cstheme="minorHAnsi"/>
          <w:sz w:val="24"/>
          <w:szCs w:val="24"/>
        </w:rPr>
        <w:t>. T</w:t>
      </w:r>
      <w:r w:rsidRPr="004773DE">
        <w:rPr>
          <w:rFonts w:cstheme="minorHAnsi"/>
          <w:sz w:val="24"/>
          <w:szCs w:val="24"/>
        </w:rPr>
        <w:t xml:space="preserve">his </w:t>
      </w:r>
      <w:r w:rsidRPr="004773DE" w:rsidR="00B903B1">
        <w:rPr>
          <w:rFonts w:cstheme="minorHAnsi"/>
          <w:sz w:val="24"/>
          <w:szCs w:val="24"/>
        </w:rPr>
        <w:t>will</w:t>
      </w:r>
      <w:r w:rsidRPr="004773DE">
        <w:rPr>
          <w:rFonts w:cstheme="minorHAnsi"/>
          <w:sz w:val="24"/>
          <w:szCs w:val="24"/>
        </w:rPr>
        <w:t xml:space="preserve"> not tell the panel enough </w:t>
      </w:r>
      <w:r w:rsidRPr="004773DE" w:rsidR="005F632C">
        <w:rPr>
          <w:rFonts w:cstheme="minorHAnsi"/>
          <w:sz w:val="24"/>
          <w:szCs w:val="24"/>
        </w:rPr>
        <w:t xml:space="preserve">to support the application, particularly for </w:t>
      </w:r>
      <w:r w:rsidRPr="004773DE" w:rsidR="7C14B52A">
        <w:rPr>
          <w:rFonts w:cstheme="minorHAnsi"/>
          <w:sz w:val="24"/>
          <w:szCs w:val="24"/>
        </w:rPr>
        <w:t xml:space="preserve">larger </w:t>
      </w:r>
      <w:r w:rsidRPr="004773DE" w:rsidR="005F632C">
        <w:rPr>
          <w:rFonts w:cstheme="minorHAnsi"/>
          <w:sz w:val="24"/>
          <w:szCs w:val="24"/>
        </w:rPr>
        <w:t>grant requests.</w:t>
      </w:r>
      <w:r w:rsidRPr="004773DE" w:rsidR="503867A0">
        <w:rPr>
          <w:rFonts w:cstheme="minorHAnsi"/>
          <w:sz w:val="24"/>
          <w:szCs w:val="24"/>
        </w:rPr>
        <w:t xml:space="preserve"> </w:t>
      </w:r>
      <w:r w:rsidRPr="004773DE" w:rsidR="1CC6CC76">
        <w:rPr>
          <w:rFonts w:cstheme="minorHAnsi"/>
          <w:sz w:val="24"/>
          <w:szCs w:val="24"/>
        </w:rPr>
        <w:t>Try to provide</w:t>
      </w:r>
      <w:r w:rsidRPr="004773DE" w:rsidR="5AE2F5A1">
        <w:rPr>
          <w:rFonts w:cstheme="minorHAnsi"/>
          <w:sz w:val="24"/>
          <w:szCs w:val="24"/>
        </w:rPr>
        <w:t xml:space="preserve"> </w:t>
      </w:r>
      <w:r w:rsidRPr="004773DE" w:rsidR="503867A0">
        <w:rPr>
          <w:rFonts w:cstheme="minorHAnsi"/>
          <w:sz w:val="24"/>
          <w:szCs w:val="24"/>
        </w:rPr>
        <w:t>examples of what you mean by partnership working, such as co-delivery of a</w:t>
      </w:r>
      <w:r w:rsidRPr="004773DE" w:rsidR="394809D3">
        <w:rPr>
          <w:rFonts w:cstheme="minorHAnsi"/>
          <w:sz w:val="24"/>
          <w:szCs w:val="24"/>
        </w:rPr>
        <w:t xml:space="preserve"> specific</w:t>
      </w:r>
      <w:r w:rsidRPr="004773DE" w:rsidR="503867A0">
        <w:rPr>
          <w:rFonts w:cstheme="minorHAnsi"/>
          <w:sz w:val="24"/>
          <w:szCs w:val="24"/>
        </w:rPr>
        <w:t xml:space="preserve"> service with another organisation, joint</w:t>
      </w:r>
      <w:r w:rsidRPr="004773DE" w:rsidR="14CB987E">
        <w:rPr>
          <w:rFonts w:cstheme="minorHAnsi"/>
          <w:sz w:val="24"/>
          <w:szCs w:val="24"/>
        </w:rPr>
        <w:t xml:space="preserve"> </w:t>
      </w:r>
      <w:r w:rsidRPr="004773DE" w:rsidR="6C214025">
        <w:rPr>
          <w:rFonts w:cstheme="minorHAnsi"/>
          <w:sz w:val="24"/>
          <w:szCs w:val="24"/>
        </w:rPr>
        <w:t xml:space="preserve">communications </w:t>
      </w:r>
      <w:r w:rsidRPr="004773DE" w:rsidR="14CB987E">
        <w:rPr>
          <w:rFonts w:cstheme="minorHAnsi"/>
          <w:sz w:val="24"/>
          <w:szCs w:val="24"/>
        </w:rPr>
        <w:t>initiatives</w:t>
      </w:r>
      <w:r w:rsidRPr="004773DE" w:rsidR="503867A0">
        <w:rPr>
          <w:rFonts w:cstheme="minorHAnsi"/>
          <w:sz w:val="24"/>
          <w:szCs w:val="24"/>
        </w:rPr>
        <w:t xml:space="preserve">, </w:t>
      </w:r>
      <w:r w:rsidRPr="004773DE" w:rsidR="1987DAD3">
        <w:rPr>
          <w:rFonts w:cstheme="minorHAnsi"/>
          <w:sz w:val="24"/>
          <w:szCs w:val="24"/>
        </w:rPr>
        <w:t xml:space="preserve">shared staff roles across different teams or agencies, </w:t>
      </w:r>
      <w:r w:rsidRPr="004773DE" w:rsidR="72F7E929">
        <w:rPr>
          <w:rFonts w:cstheme="minorHAnsi"/>
          <w:sz w:val="24"/>
          <w:szCs w:val="24"/>
        </w:rPr>
        <w:t>shared premises to promote more collaboration</w:t>
      </w:r>
      <w:r w:rsidRPr="004773DE" w:rsidR="503867A0">
        <w:rPr>
          <w:rFonts w:cstheme="minorHAnsi"/>
          <w:sz w:val="24"/>
          <w:szCs w:val="24"/>
        </w:rPr>
        <w:t xml:space="preserve">, </w:t>
      </w:r>
      <w:r w:rsidRPr="004773DE" w:rsidR="507A2738">
        <w:rPr>
          <w:rFonts w:cstheme="minorHAnsi"/>
          <w:sz w:val="24"/>
          <w:szCs w:val="24"/>
        </w:rPr>
        <w:t xml:space="preserve">strategic planning together, involvement in partnership groups, </w:t>
      </w:r>
      <w:r w:rsidRPr="004773DE" w:rsidR="397AC2AC">
        <w:rPr>
          <w:rFonts w:cstheme="minorHAnsi"/>
          <w:sz w:val="24"/>
          <w:szCs w:val="24"/>
        </w:rPr>
        <w:t>or</w:t>
      </w:r>
      <w:r w:rsidRPr="004773DE" w:rsidR="09B415B7">
        <w:rPr>
          <w:rFonts w:cstheme="minorHAnsi"/>
          <w:sz w:val="24"/>
          <w:szCs w:val="24"/>
        </w:rPr>
        <w:t xml:space="preserve"> sharing of volunteers.</w:t>
      </w:r>
    </w:p>
    <w:p w:rsidRPr="004773DE" w:rsidR="000F4B3A" w:rsidP="00E729DE" w:rsidRDefault="000F4B3A" w14:paraId="30D21D78" w14:textId="77777777">
      <w:pPr>
        <w:rPr>
          <w:rFonts w:cstheme="minorHAnsi"/>
          <w:sz w:val="24"/>
          <w:szCs w:val="24"/>
        </w:rPr>
      </w:pPr>
    </w:p>
    <w:p w:rsidRPr="004773DE" w:rsidR="007A7520" w:rsidP="726AE660" w:rsidRDefault="007A7520" w14:paraId="0693BFBC" w14:textId="11513AEA">
      <w:pPr>
        <w:pStyle w:val="ListParagraph"/>
        <w:numPr>
          <w:ilvl w:val="0"/>
          <w:numId w:val="5"/>
        </w:numPr>
        <w:rPr>
          <w:rFonts w:cstheme="minorHAnsi"/>
          <w:b/>
          <w:bCs/>
          <w:sz w:val="24"/>
          <w:szCs w:val="24"/>
        </w:rPr>
      </w:pPr>
      <w:r w:rsidRPr="004773DE">
        <w:rPr>
          <w:rFonts w:cstheme="minorHAnsi"/>
          <w:b/>
          <w:bCs/>
          <w:sz w:val="24"/>
          <w:szCs w:val="24"/>
        </w:rPr>
        <w:t>Can Year 1</w:t>
      </w:r>
      <w:r w:rsidRPr="004773DE" w:rsidR="005B775E">
        <w:rPr>
          <w:rFonts w:cstheme="minorHAnsi"/>
          <w:b/>
          <w:bCs/>
          <w:sz w:val="24"/>
          <w:szCs w:val="24"/>
        </w:rPr>
        <w:t>,</w:t>
      </w:r>
      <w:r w:rsidRPr="004773DE" w:rsidR="005F36A0">
        <w:rPr>
          <w:rFonts w:cstheme="minorHAnsi"/>
          <w:b/>
          <w:bCs/>
          <w:sz w:val="24"/>
          <w:szCs w:val="24"/>
        </w:rPr>
        <w:t xml:space="preserve"> 2</w:t>
      </w:r>
      <w:r w:rsidRPr="004773DE" w:rsidR="0EF4D9C1">
        <w:rPr>
          <w:rFonts w:cstheme="minorHAnsi"/>
          <w:b/>
          <w:bCs/>
          <w:sz w:val="24"/>
          <w:szCs w:val="24"/>
        </w:rPr>
        <w:t>, 3</w:t>
      </w:r>
      <w:r w:rsidRPr="004773DE" w:rsidR="005B775E">
        <w:rPr>
          <w:rFonts w:cstheme="minorHAnsi"/>
          <w:b/>
          <w:bCs/>
          <w:sz w:val="24"/>
          <w:szCs w:val="24"/>
        </w:rPr>
        <w:t xml:space="preserve"> and </w:t>
      </w:r>
      <w:r w:rsidRPr="004773DE" w:rsidR="6511CB53">
        <w:rPr>
          <w:rFonts w:cstheme="minorHAnsi"/>
          <w:b/>
          <w:bCs/>
          <w:sz w:val="24"/>
          <w:szCs w:val="24"/>
        </w:rPr>
        <w:t>4</w:t>
      </w:r>
      <w:r w:rsidR="009B282D">
        <w:rPr>
          <w:rFonts w:cstheme="minorHAnsi"/>
          <w:b/>
          <w:bCs/>
          <w:sz w:val="24"/>
          <w:szCs w:val="24"/>
        </w:rPr>
        <w:t xml:space="preserve"> </w:t>
      </w:r>
      <w:r w:rsidRPr="004773DE">
        <w:rPr>
          <w:rFonts w:cstheme="minorHAnsi"/>
          <w:b/>
          <w:bCs/>
          <w:sz w:val="24"/>
          <w:szCs w:val="24"/>
        </w:rPr>
        <w:t xml:space="preserve">recipients apply again in Year </w:t>
      </w:r>
      <w:r w:rsidRPr="004773DE" w:rsidR="28069B5D">
        <w:rPr>
          <w:rFonts w:cstheme="minorHAnsi"/>
          <w:b/>
          <w:bCs/>
          <w:sz w:val="24"/>
          <w:szCs w:val="24"/>
        </w:rPr>
        <w:t>5 for multi-year funding</w:t>
      </w:r>
      <w:r w:rsidRPr="004773DE">
        <w:rPr>
          <w:rFonts w:cstheme="minorHAnsi"/>
          <w:b/>
          <w:bCs/>
          <w:sz w:val="24"/>
          <w:szCs w:val="24"/>
        </w:rPr>
        <w:t>?</w:t>
      </w:r>
    </w:p>
    <w:p w:rsidRPr="004773DE" w:rsidR="00AB506F" w:rsidP="726AE660" w:rsidRDefault="00B903B1" w14:paraId="1AD54C43" w14:textId="616E6AAE">
      <w:pPr>
        <w:rPr>
          <w:rFonts w:cstheme="minorHAnsi"/>
          <w:sz w:val="24"/>
          <w:szCs w:val="24"/>
        </w:rPr>
      </w:pPr>
      <w:r w:rsidRPr="004773DE">
        <w:rPr>
          <w:rFonts w:cstheme="minorHAnsi"/>
          <w:sz w:val="24"/>
          <w:szCs w:val="24"/>
        </w:rPr>
        <w:t>Yes, if you applied in Year</w:t>
      </w:r>
      <w:r w:rsidRPr="004773DE" w:rsidR="005B775E">
        <w:rPr>
          <w:rFonts w:cstheme="minorHAnsi"/>
          <w:sz w:val="24"/>
          <w:szCs w:val="24"/>
        </w:rPr>
        <w:t xml:space="preserve"> 1,</w:t>
      </w:r>
      <w:r w:rsidRPr="004773DE" w:rsidR="00E9070B">
        <w:rPr>
          <w:rFonts w:cstheme="minorHAnsi"/>
          <w:sz w:val="24"/>
          <w:szCs w:val="24"/>
        </w:rPr>
        <w:t>2</w:t>
      </w:r>
      <w:r w:rsidRPr="004773DE" w:rsidR="4BFED9F8">
        <w:rPr>
          <w:rFonts w:cstheme="minorHAnsi"/>
          <w:sz w:val="24"/>
          <w:szCs w:val="24"/>
        </w:rPr>
        <w:t xml:space="preserve">, 3 </w:t>
      </w:r>
      <w:r w:rsidRPr="004773DE" w:rsidR="005B775E">
        <w:rPr>
          <w:rFonts w:cstheme="minorHAnsi"/>
          <w:sz w:val="24"/>
          <w:szCs w:val="24"/>
        </w:rPr>
        <w:t xml:space="preserve">and/ or </w:t>
      </w:r>
      <w:r w:rsidRPr="004773DE" w:rsidR="61D1E057">
        <w:rPr>
          <w:rFonts w:cstheme="minorHAnsi"/>
          <w:sz w:val="24"/>
          <w:szCs w:val="24"/>
        </w:rPr>
        <w:t>4</w:t>
      </w:r>
      <w:r w:rsidRPr="004773DE">
        <w:rPr>
          <w:rFonts w:cstheme="minorHAnsi"/>
          <w:sz w:val="24"/>
          <w:szCs w:val="24"/>
        </w:rPr>
        <w:t xml:space="preserve"> you </w:t>
      </w:r>
      <w:r w:rsidRPr="004773DE" w:rsidR="115B027B">
        <w:rPr>
          <w:rFonts w:cstheme="minorHAnsi"/>
          <w:sz w:val="24"/>
          <w:szCs w:val="24"/>
        </w:rPr>
        <w:t>c</w:t>
      </w:r>
      <w:r w:rsidRPr="004773DE" w:rsidR="00E37476">
        <w:rPr>
          <w:rFonts w:cstheme="minorHAnsi"/>
          <w:sz w:val="24"/>
          <w:szCs w:val="24"/>
        </w:rPr>
        <w:t>an</w:t>
      </w:r>
      <w:r w:rsidRPr="004773DE" w:rsidR="0FA025F7">
        <w:rPr>
          <w:rFonts w:cstheme="minorHAnsi"/>
          <w:sz w:val="24"/>
          <w:szCs w:val="24"/>
        </w:rPr>
        <w:t xml:space="preserve"> </w:t>
      </w:r>
      <w:r w:rsidRPr="004773DE">
        <w:rPr>
          <w:rFonts w:cstheme="minorHAnsi"/>
          <w:sz w:val="24"/>
          <w:szCs w:val="24"/>
        </w:rPr>
        <w:t xml:space="preserve">also apply in Year </w:t>
      </w:r>
      <w:r w:rsidRPr="004773DE" w:rsidR="59C9535C">
        <w:rPr>
          <w:rFonts w:cstheme="minorHAnsi"/>
          <w:sz w:val="24"/>
          <w:szCs w:val="24"/>
        </w:rPr>
        <w:t>5&amp;6</w:t>
      </w:r>
      <w:r w:rsidRPr="004773DE" w:rsidR="005F36A0">
        <w:rPr>
          <w:rFonts w:cstheme="minorHAnsi"/>
          <w:sz w:val="24"/>
          <w:szCs w:val="24"/>
        </w:rPr>
        <w:t xml:space="preserve">, for either a new or continuation project. </w:t>
      </w:r>
      <w:r w:rsidRPr="004773DE" w:rsidR="0082476B">
        <w:rPr>
          <w:rFonts w:cstheme="minorHAnsi"/>
          <w:sz w:val="24"/>
          <w:szCs w:val="24"/>
        </w:rPr>
        <w:t xml:space="preserve">We will be looking to achieve a balance </w:t>
      </w:r>
      <w:r w:rsidRPr="004773DE" w:rsidR="00806515">
        <w:rPr>
          <w:rFonts w:cstheme="minorHAnsi"/>
          <w:sz w:val="24"/>
          <w:szCs w:val="24"/>
        </w:rPr>
        <w:t xml:space="preserve">of </w:t>
      </w:r>
      <w:r w:rsidRPr="004773DE" w:rsidR="0082476B">
        <w:rPr>
          <w:rFonts w:cstheme="minorHAnsi"/>
          <w:sz w:val="24"/>
          <w:szCs w:val="24"/>
        </w:rPr>
        <w:t>existing and new projects</w:t>
      </w:r>
      <w:r w:rsidRPr="004773DE" w:rsidR="00806515">
        <w:rPr>
          <w:rFonts w:cstheme="minorHAnsi"/>
          <w:sz w:val="24"/>
          <w:szCs w:val="24"/>
        </w:rPr>
        <w:t xml:space="preserve">. </w:t>
      </w:r>
      <w:r w:rsidRPr="004773DE" w:rsidR="00000994">
        <w:rPr>
          <w:rFonts w:cstheme="minorHAnsi"/>
          <w:sz w:val="24"/>
          <w:szCs w:val="24"/>
        </w:rPr>
        <w:t xml:space="preserve">If </w:t>
      </w:r>
      <w:r w:rsidRPr="004773DE" w:rsidR="00000994">
        <w:rPr>
          <w:rFonts w:cstheme="minorHAnsi"/>
          <w:sz w:val="24"/>
          <w:szCs w:val="24"/>
        </w:rPr>
        <w:lastRenderedPageBreak/>
        <w:t>you are applying for funding to continue deve</w:t>
      </w:r>
      <w:r w:rsidRPr="004773DE" w:rsidR="00CB6910">
        <w:rPr>
          <w:rFonts w:cstheme="minorHAnsi"/>
          <w:sz w:val="24"/>
          <w:szCs w:val="24"/>
        </w:rPr>
        <w:t>loping a project that was funded in</w:t>
      </w:r>
      <w:r w:rsidRPr="004773DE" w:rsidR="005B775E">
        <w:rPr>
          <w:rFonts w:cstheme="minorHAnsi"/>
          <w:sz w:val="24"/>
          <w:szCs w:val="24"/>
        </w:rPr>
        <w:t xml:space="preserve"> previous year(s)</w:t>
      </w:r>
      <w:r w:rsidRPr="004773DE" w:rsidR="00AB506F">
        <w:rPr>
          <w:rFonts w:cstheme="minorHAnsi"/>
          <w:sz w:val="24"/>
          <w:szCs w:val="24"/>
        </w:rPr>
        <w:t xml:space="preserve">: </w:t>
      </w:r>
    </w:p>
    <w:p w:rsidRPr="004773DE" w:rsidR="00AB506F" w:rsidP="3EA9C0ED" w:rsidRDefault="00AB506F" w14:paraId="57F99DE7" w14:textId="119C7037">
      <w:pPr>
        <w:pStyle w:val="ListParagraph"/>
        <w:numPr>
          <w:ilvl w:val="0"/>
          <w:numId w:val="26"/>
        </w:numPr>
        <w:rPr>
          <w:rFonts w:cstheme="minorHAnsi"/>
          <w:sz w:val="24"/>
          <w:szCs w:val="24"/>
        </w:rPr>
      </w:pPr>
      <w:r w:rsidRPr="004773DE">
        <w:rPr>
          <w:rFonts w:cstheme="minorHAnsi"/>
          <w:sz w:val="24"/>
          <w:szCs w:val="24"/>
        </w:rPr>
        <w:t>Y</w:t>
      </w:r>
      <w:r w:rsidRPr="004773DE" w:rsidR="00CB6910">
        <w:rPr>
          <w:rFonts w:cstheme="minorHAnsi"/>
          <w:sz w:val="24"/>
          <w:szCs w:val="24"/>
        </w:rPr>
        <w:t xml:space="preserve">ou must show </w:t>
      </w:r>
      <w:r w:rsidRPr="004773DE" w:rsidR="001F5222">
        <w:rPr>
          <w:rFonts w:cstheme="minorHAnsi"/>
          <w:sz w:val="24"/>
          <w:szCs w:val="24"/>
        </w:rPr>
        <w:t xml:space="preserve">clear </w:t>
      </w:r>
      <w:r w:rsidRPr="004773DE" w:rsidR="00CB6910">
        <w:rPr>
          <w:rFonts w:cstheme="minorHAnsi"/>
          <w:sz w:val="24"/>
          <w:szCs w:val="24"/>
        </w:rPr>
        <w:t>evidence of impact and progression.</w:t>
      </w:r>
    </w:p>
    <w:p w:rsidRPr="004773DE" w:rsidR="00AB506F" w:rsidP="3EA9C0ED" w:rsidRDefault="00CB6910" w14:paraId="4F138ED8" w14:textId="51A79F64">
      <w:pPr>
        <w:pStyle w:val="ListParagraph"/>
        <w:numPr>
          <w:ilvl w:val="0"/>
          <w:numId w:val="26"/>
        </w:numPr>
        <w:rPr>
          <w:rFonts w:cstheme="minorHAnsi"/>
          <w:sz w:val="24"/>
          <w:szCs w:val="24"/>
        </w:rPr>
      </w:pPr>
      <w:r w:rsidRPr="004773DE">
        <w:rPr>
          <w:rFonts w:cstheme="minorHAnsi"/>
          <w:sz w:val="24"/>
          <w:szCs w:val="24"/>
        </w:rPr>
        <w:t xml:space="preserve">You must </w:t>
      </w:r>
      <w:r w:rsidRPr="004773DE" w:rsidR="001F5222">
        <w:rPr>
          <w:rFonts w:cstheme="minorHAnsi"/>
          <w:sz w:val="24"/>
          <w:szCs w:val="24"/>
        </w:rPr>
        <w:t>demonstrate</w:t>
      </w:r>
      <w:r w:rsidRPr="004773DE">
        <w:rPr>
          <w:rFonts w:cstheme="minorHAnsi"/>
          <w:sz w:val="24"/>
          <w:szCs w:val="24"/>
        </w:rPr>
        <w:t xml:space="preserve"> how you</w:t>
      </w:r>
      <w:r w:rsidRPr="004773DE" w:rsidR="56FEFD15">
        <w:rPr>
          <w:rFonts w:cstheme="minorHAnsi"/>
          <w:sz w:val="24"/>
          <w:szCs w:val="24"/>
        </w:rPr>
        <w:t xml:space="preserve"> will </w:t>
      </w:r>
      <w:r w:rsidRPr="004773DE">
        <w:rPr>
          <w:rFonts w:cstheme="minorHAnsi"/>
          <w:sz w:val="24"/>
          <w:szCs w:val="24"/>
        </w:rPr>
        <w:t>develop the project further</w:t>
      </w:r>
      <w:r w:rsidRPr="004773DE" w:rsidR="2E1B65E4">
        <w:rPr>
          <w:rFonts w:cstheme="minorHAnsi"/>
          <w:sz w:val="24"/>
          <w:szCs w:val="24"/>
        </w:rPr>
        <w:t xml:space="preserve">. </w:t>
      </w:r>
    </w:p>
    <w:p w:rsidRPr="004773DE" w:rsidR="00AB506F" w:rsidP="726AE660" w:rsidRDefault="00AB506F" w14:paraId="5C28D11F" w14:textId="45EAA347">
      <w:pPr>
        <w:pStyle w:val="ListParagraph"/>
        <w:numPr>
          <w:ilvl w:val="0"/>
          <w:numId w:val="26"/>
        </w:numPr>
        <w:rPr>
          <w:rFonts w:cstheme="minorHAnsi"/>
          <w:sz w:val="24"/>
          <w:szCs w:val="24"/>
        </w:rPr>
      </w:pPr>
      <w:r w:rsidRPr="004773DE">
        <w:rPr>
          <w:rFonts w:cstheme="minorHAnsi"/>
          <w:sz w:val="24"/>
          <w:szCs w:val="24"/>
        </w:rPr>
        <w:t>Y</w:t>
      </w:r>
      <w:r w:rsidRPr="004773DE" w:rsidR="00C331C1">
        <w:rPr>
          <w:rFonts w:cstheme="minorHAnsi"/>
          <w:sz w:val="24"/>
          <w:szCs w:val="24"/>
        </w:rPr>
        <w:t xml:space="preserve">ou </w:t>
      </w:r>
      <w:r w:rsidRPr="004773DE" w:rsidR="7B5CEB43">
        <w:rPr>
          <w:rFonts w:cstheme="minorHAnsi"/>
          <w:sz w:val="24"/>
          <w:szCs w:val="24"/>
        </w:rPr>
        <w:t xml:space="preserve">will </w:t>
      </w:r>
      <w:r w:rsidRPr="004773DE" w:rsidR="00C331C1">
        <w:rPr>
          <w:rFonts w:cstheme="minorHAnsi"/>
          <w:sz w:val="24"/>
          <w:szCs w:val="24"/>
        </w:rPr>
        <w:t xml:space="preserve">need to report separately on Year </w:t>
      </w:r>
      <w:r w:rsidRPr="004773DE" w:rsidR="1ED9257D">
        <w:rPr>
          <w:rFonts w:cstheme="minorHAnsi"/>
          <w:sz w:val="24"/>
          <w:szCs w:val="24"/>
        </w:rPr>
        <w:t>5</w:t>
      </w:r>
      <w:r w:rsidRPr="004773DE" w:rsidR="00C331C1">
        <w:rPr>
          <w:rFonts w:cstheme="minorHAnsi"/>
          <w:sz w:val="24"/>
          <w:szCs w:val="24"/>
        </w:rPr>
        <w:t xml:space="preserve"> and Year </w:t>
      </w:r>
      <w:r w:rsidRPr="004773DE" w:rsidR="558D06B1">
        <w:rPr>
          <w:rFonts w:cstheme="minorHAnsi"/>
          <w:sz w:val="24"/>
          <w:szCs w:val="24"/>
        </w:rPr>
        <w:t>6</w:t>
      </w:r>
      <w:r w:rsidRPr="004773DE">
        <w:rPr>
          <w:rFonts w:cstheme="minorHAnsi"/>
          <w:sz w:val="24"/>
          <w:szCs w:val="24"/>
        </w:rPr>
        <w:t xml:space="preserve"> </w:t>
      </w:r>
      <w:r w:rsidRPr="004773DE" w:rsidR="3C4FC14E">
        <w:rPr>
          <w:rFonts w:cstheme="minorHAnsi"/>
          <w:sz w:val="24"/>
          <w:szCs w:val="24"/>
        </w:rPr>
        <w:t>activities</w:t>
      </w:r>
      <w:r w:rsidRPr="004773DE" w:rsidR="00B33AE7">
        <w:rPr>
          <w:rFonts w:cstheme="minorHAnsi"/>
          <w:sz w:val="24"/>
          <w:szCs w:val="24"/>
        </w:rPr>
        <w:t xml:space="preserve">. </w:t>
      </w:r>
    </w:p>
    <w:p w:rsidRPr="004773DE" w:rsidR="00C4040E" w:rsidP="726AE660" w:rsidRDefault="00C4040E" w14:paraId="3221C903" w14:textId="62C9BEB0">
      <w:pPr>
        <w:pStyle w:val="ListParagraph"/>
        <w:numPr>
          <w:ilvl w:val="0"/>
          <w:numId w:val="26"/>
        </w:numPr>
        <w:rPr>
          <w:rFonts w:cstheme="minorHAnsi"/>
          <w:sz w:val="24"/>
          <w:szCs w:val="24"/>
        </w:rPr>
      </w:pPr>
      <w:r w:rsidRPr="004773DE">
        <w:rPr>
          <w:rFonts w:cstheme="minorHAnsi"/>
          <w:sz w:val="24"/>
          <w:szCs w:val="24"/>
        </w:rPr>
        <w:t xml:space="preserve">Funding must be spent by projects within 18 months of receipt of funding.  </w:t>
      </w:r>
    </w:p>
    <w:p w:rsidRPr="004773DE" w:rsidR="00BB45E5" w:rsidP="726AE660" w:rsidRDefault="4E136DDC" w14:paraId="24F16500" w14:textId="10E852C8">
      <w:pPr>
        <w:rPr>
          <w:rFonts w:cstheme="minorHAnsi"/>
          <w:color w:val="000000" w:themeColor="text1"/>
          <w:sz w:val="24"/>
          <w:szCs w:val="24"/>
        </w:rPr>
      </w:pPr>
      <w:r w:rsidRPr="004773DE">
        <w:rPr>
          <w:rFonts w:cstheme="minorHAnsi"/>
          <w:sz w:val="24"/>
          <w:szCs w:val="24"/>
        </w:rPr>
        <w:t>*multi- year funding grants are subject to Scottish Government budget approval.</w:t>
      </w:r>
    </w:p>
    <w:p w:rsidRPr="004773DE" w:rsidR="00E729DE" w:rsidP="005F10DC" w:rsidRDefault="00E729DE" w14:paraId="63C254E4" w14:textId="3557B1EE">
      <w:pPr>
        <w:pStyle w:val="ListParagraph"/>
        <w:numPr>
          <w:ilvl w:val="0"/>
          <w:numId w:val="5"/>
        </w:numPr>
        <w:rPr>
          <w:rFonts w:cstheme="minorHAnsi"/>
          <w:sz w:val="24"/>
          <w:szCs w:val="24"/>
        </w:rPr>
      </w:pPr>
      <w:r w:rsidRPr="004773DE">
        <w:rPr>
          <w:rFonts w:cstheme="minorHAnsi"/>
          <w:b/>
          <w:bCs/>
          <w:sz w:val="24"/>
          <w:szCs w:val="24"/>
        </w:rPr>
        <w:t>How and when will funding decisions be made?</w:t>
      </w:r>
    </w:p>
    <w:p w:rsidRPr="004773DE" w:rsidR="006542E5" w:rsidP="726AE660" w:rsidRDefault="003A2526" w14:paraId="058DAB94" w14:textId="7F43659C">
      <w:pPr>
        <w:rPr>
          <w:rFonts w:cstheme="minorHAnsi"/>
          <w:sz w:val="24"/>
          <w:szCs w:val="24"/>
        </w:rPr>
      </w:pPr>
      <w:r w:rsidRPr="004773DE">
        <w:rPr>
          <w:rFonts w:cstheme="minorHAnsi"/>
          <w:sz w:val="24"/>
          <w:szCs w:val="24"/>
        </w:rPr>
        <w:t>Decisions</w:t>
      </w:r>
      <w:r w:rsidRPr="004773DE" w:rsidR="00273A90">
        <w:rPr>
          <w:rFonts w:cstheme="minorHAnsi"/>
          <w:sz w:val="24"/>
          <w:szCs w:val="24"/>
        </w:rPr>
        <w:t xml:space="preserve"> for small and larger grants</w:t>
      </w:r>
      <w:r w:rsidRPr="004773DE">
        <w:rPr>
          <w:rFonts w:cstheme="minorHAnsi"/>
          <w:sz w:val="24"/>
          <w:szCs w:val="24"/>
        </w:rPr>
        <w:t xml:space="preserve"> will be made </w:t>
      </w:r>
      <w:r w:rsidRPr="004773DE" w:rsidR="00ED04DA">
        <w:rPr>
          <w:rFonts w:cstheme="minorHAnsi"/>
          <w:sz w:val="24"/>
          <w:szCs w:val="24"/>
        </w:rPr>
        <w:t>via</w:t>
      </w:r>
      <w:r w:rsidRPr="004773DE">
        <w:rPr>
          <w:rFonts w:cstheme="minorHAnsi"/>
          <w:sz w:val="24"/>
          <w:szCs w:val="24"/>
        </w:rPr>
        <w:t xml:space="preserve"> </w:t>
      </w:r>
      <w:r w:rsidRPr="004773DE" w:rsidR="002E47FE">
        <w:rPr>
          <w:rFonts w:cstheme="minorHAnsi"/>
          <w:sz w:val="24"/>
          <w:szCs w:val="24"/>
        </w:rPr>
        <w:t xml:space="preserve">a </w:t>
      </w:r>
      <w:r w:rsidRPr="004773DE" w:rsidR="1908DEBA">
        <w:rPr>
          <w:rFonts w:cstheme="minorHAnsi"/>
          <w:sz w:val="24"/>
          <w:szCs w:val="24"/>
        </w:rPr>
        <w:t>funding</w:t>
      </w:r>
      <w:r w:rsidRPr="004773DE" w:rsidR="71A827A1">
        <w:rPr>
          <w:rFonts w:cstheme="minorHAnsi"/>
          <w:sz w:val="24"/>
          <w:szCs w:val="24"/>
        </w:rPr>
        <w:t xml:space="preserve"> </w:t>
      </w:r>
      <w:r w:rsidRPr="004773DE" w:rsidR="002E47FE">
        <w:rPr>
          <w:rFonts w:cstheme="minorHAnsi"/>
          <w:sz w:val="24"/>
          <w:szCs w:val="24"/>
        </w:rPr>
        <w:t>panel in</w:t>
      </w:r>
      <w:r w:rsidRPr="004773DE" w:rsidR="0B09B984">
        <w:rPr>
          <w:rFonts w:cstheme="minorHAnsi"/>
          <w:sz w:val="24"/>
          <w:szCs w:val="24"/>
        </w:rPr>
        <w:t xml:space="preserve"> </w:t>
      </w:r>
      <w:r w:rsidRPr="004773DE" w:rsidR="7CB8253E">
        <w:rPr>
          <w:rFonts w:cstheme="minorHAnsi"/>
          <w:sz w:val="24"/>
          <w:szCs w:val="24"/>
        </w:rPr>
        <w:t>the end of November</w:t>
      </w:r>
      <w:r w:rsidRPr="004773DE" w:rsidR="002E47FE">
        <w:rPr>
          <w:rFonts w:cstheme="minorHAnsi"/>
          <w:sz w:val="24"/>
          <w:szCs w:val="24"/>
        </w:rPr>
        <w:t xml:space="preserve"> 202</w:t>
      </w:r>
      <w:r w:rsidRPr="004773DE" w:rsidR="137314FF">
        <w:rPr>
          <w:rFonts w:cstheme="minorHAnsi"/>
          <w:sz w:val="24"/>
          <w:szCs w:val="24"/>
        </w:rPr>
        <w:t>5</w:t>
      </w:r>
      <w:r w:rsidRPr="004773DE" w:rsidR="002E47FE">
        <w:rPr>
          <w:rFonts w:cstheme="minorHAnsi"/>
          <w:sz w:val="24"/>
          <w:szCs w:val="24"/>
        </w:rPr>
        <w:t xml:space="preserve">, </w:t>
      </w:r>
      <w:r w:rsidRPr="004773DE" w:rsidR="00326176">
        <w:rPr>
          <w:rFonts w:cstheme="minorHAnsi"/>
          <w:sz w:val="24"/>
          <w:szCs w:val="24"/>
        </w:rPr>
        <w:t>using</w:t>
      </w:r>
      <w:r w:rsidRPr="004773DE" w:rsidR="007E145C">
        <w:rPr>
          <w:rFonts w:cstheme="minorHAnsi"/>
          <w:sz w:val="24"/>
          <w:szCs w:val="24"/>
        </w:rPr>
        <w:t xml:space="preserve"> </w:t>
      </w:r>
      <w:r w:rsidRPr="004773DE" w:rsidR="005C5B9F">
        <w:rPr>
          <w:rFonts w:cstheme="minorHAnsi"/>
          <w:sz w:val="24"/>
          <w:szCs w:val="24"/>
        </w:rPr>
        <w:t>pre-determined marking criteria</w:t>
      </w:r>
      <w:r w:rsidRPr="004773DE" w:rsidR="00273A90">
        <w:rPr>
          <w:rFonts w:cstheme="minorHAnsi"/>
          <w:sz w:val="24"/>
          <w:szCs w:val="24"/>
        </w:rPr>
        <w:t xml:space="preserve"> and scoring.</w:t>
      </w:r>
      <w:r w:rsidRPr="004773DE" w:rsidR="1B41AA4B">
        <w:rPr>
          <w:rFonts w:cstheme="minorHAnsi"/>
          <w:sz w:val="24"/>
          <w:szCs w:val="24"/>
        </w:rPr>
        <w:t xml:space="preserve"> A copy of a scoring cards is </w:t>
      </w:r>
      <w:r w:rsidR="004754B4">
        <w:rPr>
          <w:rFonts w:cstheme="minorHAnsi"/>
          <w:sz w:val="24"/>
          <w:szCs w:val="24"/>
        </w:rPr>
        <w:t>included in each application form</w:t>
      </w:r>
      <w:r w:rsidRPr="004773DE" w:rsidR="1B41AA4B">
        <w:rPr>
          <w:rFonts w:cstheme="minorHAnsi"/>
          <w:sz w:val="24"/>
          <w:szCs w:val="24"/>
        </w:rPr>
        <w:t>.</w:t>
      </w:r>
    </w:p>
    <w:p w:rsidR="009E7159" w:rsidP="726AE660" w:rsidRDefault="00E33FE1" w14:paraId="570EFB09" w14:textId="72788269">
      <w:pPr>
        <w:rPr>
          <w:rFonts w:cstheme="minorHAnsi"/>
          <w:sz w:val="24"/>
          <w:szCs w:val="24"/>
        </w:rPr>
      </w:pPr>
      <w:r w:rsidRPr="004773DE">
        <w:rPr>
          <w:rFonts w:cstheme="minorHAnsi"/>
          <w:sz w:val="24"/>
          <w:szCs w:val="24"/>
        </w:rPr>
        <w:t xml:space="preserve">Decisions about microgrants will be made </w:t>
      </w:r>
      <w:r w:rsidRPr="004773DE" w:rsidR="008536F3">
        <w:rPr>
          <w:rFonts w:cstheme="minorHAnsi"/>
          <w:sz w:val="24"/>
          <w:szCs w:val="24"/>
        </w:rPr>
        <w:t>in</w:t>
      </w:r>
      <w:r w:rsidRPr="004773DE" w:rsidR="7B2E03C7">
        <w:rPr>
          <w:rFonts w:cstheme="minorHAnsi"/>
          <w:sz w:val="24"/>
          <w:szCs w:val="24"/>
        </w:rPr>
        <w:t xml:space="preserve"> early December.</w:t>
      </w:r>
    </w:p>
    <w:p w:rsidRPr="001B0A39" w:rsidR="000F015B" w:rsidP="726AE660" w:rsidRDefault="000F015B" w14:paraId="510915F3" w14:textId="519AA234">
      <w:pPr>
        <w:rPr>
          <w:sz w:val="24"/>
          <w:szCs w:val="24"/>
          <w:u w:val="single"/>
        </w:rPr>
      </w:pPr>
      <w:r w:rsidRPr="001B0A39">
        <w:rPr>
          <w:sz w:val="24"/>
          <w:szCs w:val="24"/>
          <w:u w:val="single"/>
        </w:rPr>
        <w:t xml:space="preserve">Due diligence </w:t>
      </w:r>
    </w:p>
    <w:p w:rsidR="001B0A39" w:rsidP="726AE660" w:rsidRDefault="000F015B" w14:paraId="342576FF" w14:textId="64A0CE92">
      <w:pPr>
        <w:rPr>
          <w:sz w:val="24"/>
          <w:szCs w:val="24"/>
        </w:rPr>
      </w:pPr>
      <w:r w:rsidRPr="001B0A39">
        <w:rPr>
          <w:sz w:val="24"/>
          <w:szCs w:val="24"/>
        </w:rPr>
        <w:t xml:space="preserve">Due diligence processes </w:t>
      </w:r>
      <w:r w:rsidR="001B0A39">
        <w:rPr>
          <w:sz w:val="24"/>
          <w:szCs w:val="24"/>
        </w:rPr>
        <w:t>will</w:t>
      </w:r>
      <w:r w:rsidRPr="001B0A39">
        <w:rPr>
          <w:sz w:val="24"/>
          <w:szCs w:val="24"/>
        </w:rPr>
        <w:t xml:space="preserve"> be proportionate, taking account of how much funding is being sought. For larger grants, due diligence processes </w:t>
      </w:r>
      <w:r w:rsidR="001B0A39">
        <w:rPr>
          <w:sz w:val="24"/>
          <w:szCs w:val="24"/>
        </w:rPr>
        <w:t>will</w:t>
      </w:r>
      <w:r w:rsidRPr="001B0A39">
        <w:rPr>
          <w:sz w:val="24"/>
          <w:szCs w:val="24"/>
        </w:rPr>
        <w:t xml:space="preserve"> include an assessment of applicants’ funding arrangements, particularly in the case of </w:t>
      </w:r>
      <w:proofErr w:type="gramStart"/>
      <w:r w:rsidRPr="001B0A39">
        <w:rPr>
          <w:sz w:val="24"/>
          <w:szCs w:val="24"/>
        </w:rPr>
        <w:t>2 year</w:t>
      </w:r>
      <w:proofErr w:type="gramEnd"/>
      <w:r w:rsidRPr="001B0A39">
        <w:rPr>
          <w:sz w:val="24"/>
          <w:szCs w:val="24"/>
        </w:rPr>
        <w:t xml:space="preserve"> awards.</w:t>
      </w:r>
      <w:r w:rsidR="001B0A39">
        <w:rPr>
          <w:sz w:val="24"/>
          <w:szCs w:val="24"/>
        </w:rPr>
        <w:t xml:space="preserve"> MCA/</w:t>
      </w:r>
      <w:r w:rsidRPr="001B0A39">
        <w:rPr>
          <w:sz w:val="24"/>
          <w:szCs w:val="24"/>
        </w:rPr>
        <w:t xml:space="preserve"> TSIs </w:t>
      </w:r>
      <w:r w:rsidR="001B0A39">
        <w:rPr>
          <w:sz w:val="24"/>
          <w:szCs w:val="24"/>
        </w:rPr>
        <w:t>will</w:t>
      </w:r>
      <w:r w:rsidRPr="001B0A39">
        <w:rPr>
          <w:sz w:val="24"/>
          <w:szCs w:val="24"/>
        </w:rPr>
        <w:t xml:space="preserve"> seek</w:t>
      </w:r>
      <w:r w:rsidR="001B0A39">
        <w:rPr>
          <w:sz w:val="24"/>
          <w:szCs w:val="24"/>
        </w:rPr>
        <w:t xml:space="preserve"> </w:t>
      </w:r>
      <w:r w:rsidRPr="001B0A39">
        <w:rPr>
          <w:sz w:val="24"/>
          <w:szCs w:val="24"/>
        </w:rPr>
        <w:t>assurance regarding a project’s viability for the duration of the Communities Fund grant and sustainability in the longer term.</w:t>
      </w:r>
    </w:p>
    <w:p w:rsidR="004754B4" w:rsidP="726AE660" w:rsidRDefault="000F015B" w14:paraId="64BC2028" w14:textId="708F9970">
      <w:pPr>
        <w:rPr>
          <w:rFonts w:cstheme="minorHAnsi"/>
          <w:sz w:val="24"/>
          <w:szCs w:val="24"/>
        </w:rPr>
      </w:pPr>
      <w:r w:rsidRPr="001B0A39">
        <w:rPr>
          <w:sz w:val="24"/>
          <w:szCs w:val="24"/>
        </w:rPr>
        <w:t xml:space="preserve">All applications </w:t>
      </w:r>
      <w:r w:rsidR="005C49AC">
        <w:rPr>
          <w:sz w:val="24"/>
          <w:szCs w:val="24"/>
        </w:rPr>
        <w:t>will</w:t>
      </w:r>
      <w:r w:rsidRPr="001B0A39">
        <w:rPr>
          <w:sz w:val="24"/>
          <w:szCs w:val="24"/>
        </w:rPr>
        <w:t xml:space="preserve"> be considered against the </w:t>
      </w:r>
      <w:hyperlink w:history="1" r:id="rId17">
        <w:r w:rsidRPr="005C49AC">
          <w:rPr>
            <w:rStyle w:val="Hyperlink"/>
            <w:sz w:val="24"/>
            <w:szCs w:val="24"/>
          </w:rPr>
          <w:t>Four-Limbed Subsidy Test</w:t>
        </w:r>
      </w:hyperlink>
      <w:r w:rsidRPr="001B0A39">
        <w:rPr>
          <w:sz w:val="24"/>
          <w:szCs w:val="24"/>
        </w:rPr>
        <w:t xml:space="preserve"> to determine if funding constitutes a subsidy. T</w:t>
      </w:r>
      <w:r w:rsidR="001B0A39">
        <w:rPr>
          <w:sz w:val="24"/>
          <w:szCs w:val="24"/>
        </w:rPr>
        <w:t xml:space="preserve">his will be in a form of </w:t>
      </w:r>
      <w:r w:rsidRPr="001B0A39">
        <w:rPr>
          <w:sz w:val="24"/>
          <w:szCs w:val="24"/>
        </w:rPr>
        <w:t>a brief check</w:t>
      </w:r>
      <w:r w:rsidR="001B0A39">
        <w:rPr>
          <w:sz w:val="24"/>
          <w:szCs w:val="24"/>
        </w:rPr>
        <w:t xml:space="preserve">, </w:t>
      </w:r>
      <w:r w:rsidR="0069775B">
        <w:rPr>
          <w:sz w:val="24"/>
          <w:szCs w:val="24"/>
        </w:rPr>
        <w:t xml:space="preserve">to ensure </w:t>
      </w:r>
      <w:r w:rsidRPr="001B0A39">
        <w:rPr>
          <w:sz w:val="24"/>
          <w:szCs w:val="24"/>
        </w:rPr>
        <w:t>four limbs</w:t>
      </w:r>
      <w:r w:rsidR="0069775B">
        <w:rPr>
          <w:sz w:val="24"/>
          <w:szCs w:val="24"/>
        </w:rPr>
        <w:t xml:space="preserve"> are considered</w:t>
      </w:r>
      <w:r w:rsidRPr="001B0A39">
        <w:rPr>
          <w:sz w:val="24"/>
          <w:szCs w:val="24"/>
        </w:rPr>
        <w:t xml:space="preserve"> and determine whether the funding being provided is a subsidy or not.</w:t>
      </w:r>
    </w:p>
    <w:p w:rsidRPr="001B0A39" w:rsidR="005C49AC" w:rsidP="726AE660" w:rsidRDefault="005C49AC" w14:paraId="68A790B7" w14:textId="77777777">
      <w:pPr>
        <w:rPr>
          <w:rFonts w:cstheme="minorHAnsi"/>
          <w:sz w:val="24"/>
          <w:szCs w:val="24"/>
        </w:rPr>
      </w:pPr>
    </w:p>
    <w:p w:rsidRPr="004773DE" w:rsidR="0053463B" w:rsidP="00853AC8" w:rsidRDefault="00E512B5" w14:paraId="69099E7C" w14:textId="176A9B9A">
      <w:pPr>
        <w:pStyle w:val="ListParagraph"/>
        <w:numPr>
          <w:ilvl w:val="0"/>
          <w:numId w:val="5"/>
        </w:numPr>
        <w:rPr>
          <w:rFonts w:cstheme="minorHAnsi"/>
          <w:b/>
          <w:bCs/>
          <w:sz w:val="24"/>
          <w:szCs w:val="24"/>
        </w:rPr>
      </w:pPr>
      <w:r w:rsidRPr="004773DE">
        <w:rPr>
          <w:rFonts w:cstheme="minorHAnsi"/>
          <w:b/>
          <w:bCs/>
          <w:sz w:val="24"/>
          <w:szCs w:val="24"/>
        </w:rPr>
        <w:t xml:space="preserve">Where </w:t>
      </w:r>
      <w:r w:rsidRPr="004773DE" w:rsidR="00F82716">
        <w:rPr>
          <w:rFonts w:cstheme="minorHAnsi"/>
          <w:b/>
          <w:bCs/>
          <w:sz w:val="24"/>
          <w:szCs w:val="24"/>
        </w:rPr>
        <w:t>can I find the</w:t>
      </w:r>
      <w:r w:rsidRPr="004773DE">
        <w:rPr>
          <w:rFonts w:cstheme="minorHAnsi"/>
          <w:b/>
          <w:bCs/>
          <w:sz w:val="24"/>
          <w:szCs w:val="24"/>
        </w:rPr>
        <w:t xml:space="preserve"> application form</w:t>
      </w:r>
      <w:r w:rsidRPr="004773DE" w:rsidR="00E2351B">
        <w:rPr>
          <w:rFonts w:cstheme="minorHAnsi"/>
          <w:b/>
          <w:bCs/>
          <w:sz w:val="24"/>
          <w:szCs w:val="24"/>
        </w:rPr>
        <w:t xml:space="preserve"> and how do I </w:t>
      </w:r>
      <w:r w:rsidRPr="004773DE" w:rsidR="00FE260A">
        <w:rPr>
          <w:rFonts w:cstheme="minorHAnsi"/>
          <w:b/>
          <w:bCs/>
          <w:sz w:val="24"/>
          <w:szCs w:val="24"/>
        </w:rPr>
        <w:t>apply</w:t>
      </w:r>
      <w:r w:rsidRPr="004773DE" w:rsidR="0053463B">
        <w:rPr>
          <w:rFonts w:cstheme="minorHAnsi"/>
          <w:b/>
          <w:bCs/>
          <w:sz w:val="24"/>
          <w:szCs w:val="24"/>
        </w:rPr>
        <w:t>?</w:t>
      </w:r>
    </w:p>
    <w:p w:rsidRPr="0086492E" w:rsidR="0086492E" w:rsidP="0086492E" w:rsidRDefault="0086492E" w14:paraId="250B39DE" w14:textId="77777777">
      <w:pPr>
        <w:rPr>
          <w:rStyle w:val="Hyperlink"/>
          <w:rFonts w:cstheme="minorHAnsi"/>
          <w:color w:val="auto"/>
          <w:sz w:val="24"/>
          <w:szCs w:val="24"/>
          <w:u w:val="none"/>
        </w:rPr>
      </w:pPr>
      <w:r w:rsidRPr="0086492E">
        <w:rPr>
          <w:rStyle w:val="Hyperlink"/>
          <w:rFonts w:cstheme="minorHAnsi"/>
          <w:color w:val="auto"/>
          <w:sz w:val="24"/>
          <w:szCs w:val="24"/>
          <w:u w:val="none"/>
        </w:rPr>
        <w:t xml:space="preserve">Year 5/6 of the Communities Mental Health &amp; Wellbeing Fund opens for applications on </w:t>
      </w:r>
      <w:r w:rsidRPr="0086492E">
        <w:rPr>
          <w:rStyle w:val="Hyperlink"/>
          <w:rFonts w:cstheme="minorHAnsi"/>
          <w:b/>
          <w:bCs/>
          <w:color w:val="auto"/>
          <w:sz w:val="24"/>
          <w:szCs w:val="24"/>
          <w:u w:val="none"/>
        </w:rPr>
        <w:t>Friday 19 September 2025, 12PM.</w:t>
      </w:r>
    </w:p>
    <w:p w:rsidRPr="0086492E" w:rsidR="0086492E" w:rsidP="0086492E" w:rsidRDefault="0086492E" w14:paraId="3AB7C76D" w14:textId="77777777">
      <w:pPr>
        <w:rPr>
          <w:rStyle w:val="Hyperlink"/>
          <w:rFonts w:cstheme="minorHAnsi"/>
          <w:color w:val="auto"/>
          <w:sz w:val="24"/>
          <w:szCs w:val="24"/>
          <w:u w:val="none"/>
        </w:rPr>
      </w:pPr>
      <w:r w:rsidRPr="0086492E">
        <w:rPr>
          <w:rStyle w:val="Hyperlink"/>
          <w:rFonts w:cstheme="minorHAnsi"/>
          <w:color w:val="auto"/>
          <w:sz w:val="24"/>
          <w:szCs w:val="24"/>
          <w:u w:val="none"/>
        </w:rPr>
        <w:t xml:space="preserve">The deadline for applications is </w:t>
      </w:r>
      <w:r w:rsidRPr="0086492E">
        <w:rPr>
          <w:rStyle w:val="Hyperlink"/>
          <w:rFonts w:cstheme="minorHAnsi"/>
          <w:b/>
          <w:bCs/>
          <w:color w:val="auto"/>
          <w:sz w:val="24"/>
          <w:szCs w:val="24"/>
          <w:u w:val="none"/>
        </w:rPr>
        <w:t>Thursday 31 October 2025, 12PM.</w:t>
      </w:r>
    </w:p>
    <w:p w:rsidR="007024E7" w:rsidP="3EA9C0ED" w:rsidRDefault="00BE35FB" w14:paraId="011A9933" w14:textId="55A410E6">
      <w:pPr>
        <w:rPr>
          <w:rFonts w:cstheme="minorHAnsi"/>
          <w:sz w:val="24"/>
          <w:szCs w:val="24"/>
        </w:rPr>
      </w:pPr>
      <w:r>
        <w:rPr>
          <w:rFonts w:cstheme="minorHAnsi"/>
          <w:sz w:val="24"/>
          <w:szCs w:val="24"/>
        </w:rPr>
        <w:t>Application</w:t>
      </w:r>
      <w:r w:rsidR="00FD706E">
        <w:rPr>
          <w:rFonts w:cstheme="minorHAnsi"/>
          <w:sz w:val="24"/>
          <w:szCs w:val="24"/>
        </w:rPr>
        <w:t xml:space="preserve"> forms</w:t>
      </w:r>
      <w:r w:rsidR="003B2B5D">
        <w:rPr>
          <w:rFonts w:cstheme="minorHAnsi"/>
          <w:sz w:val="24"/>
          <w:szCs w:val="24"/>
        </w:rPr>
        <w:t xml:space="preserve"> </w:t>
      </w:r>
      <w:r w:rsidR="00FD706E">
        <w:rPr>
          <w:rFonts w:cstheme="minorHAnsi"/>
          <w:sz w:val="24"/>
          <w:szCs w:val="24"/>
        </w:rPr>
        <w:t xml:space="preserve">are available website: </w:t>
      </w:r>
      <w:hyperlink w:history="1" r:id="rId18">
        <w:r w:rsidRPr="00FD706E" w:rsidR="00FD706E">
          <w:rPr>
            <w:rStyle w:val="Hyperlink"/>
            <w:rFonts w:cstheme="minorHAnsi"/>
            <w:sz w:val="24"/>
            <w:szCs w:val="24"/>
          </w:rPr>
          <w:t>Communities Mental Health and Wellbeing Fund for Adults - Midlothian Community Action (MCA)</w:t>
        </w:r>
      </w:hyperlink>
    </w:p>
    <w:p w:rsidRPr="00950892" w:rsidR="00950892" w:rsidP="00950892" w:rsidRDefault="00232111" w14:paraId="689EC16C" w14:textId="21FA5FF9">
      <w:pPr>
        <w:rPr>
          <w:rStyle w:val="Hyperlink"/>
          <w:rFonts w:cstheme="minorHAnsi"/>
          <w:sz w:val="24"/>
          <w:szCs w:val="24"/>
        </w:rPr>
      </w:pPr>
      <w:r w:rsidRPr="00950892">
        <w:rPr>
          <w:rFonts w:cstheme="minorHAnsi"/>
          <w:sz w:val="24"/>
          <w:szCs w:val="24"/>
        </w:rPr>
        <w:t>W</w:t>
      </w:r>
      <w:r w:rsidRPr="00950892" w:rsidR="00075B1D">
        <w:rPr>
          <w:rStyle w:val="Hyperlink"/>
          <w:rFonts w:cstheme="minorHAnsi"/>
          <w:color w:val="auto"/>
          <w:sz w:val="24"/>
          <w:szCs w:val="24"/>
          <w:u w:val="none"/>
        </w:rPr>
        <w:t>e would prefer applications to be submitted digitally</w:t>
      </w:r>
      <w:r w:rsidRPr="00950892" w:rsidR="009741F6">
        <w:rPr>
          <w:rStyle w:val="Hyperlink"/>
          <w:rFonts w:cstheme="minorHAnsi"/>
          <w:color w:val="auto"/>
          <w:sz w:val="24"/>
          <w:szCs w:val="24"/>
          <w:u w:val="none"/>
        </w:rPr>
        <w:t xml:space="preserve"> using the application form</w:t>
      </w:r>
      <w:r w:rsidRPr="00950892" w:rsidR="00950892">
        <w:rPr>
          <w:sz w:val="24"/>
          <w:szCs w:val="24"/>
        </w:rPr>
        <w:t xml:space="preserve"> in Word Document format (.docx), </w:t>
      </w:r>
      <w:r w:rsidRPr="00950892" w:rsidR="00950892">
        <w:rPr>
          <w:sz w:val="24"/>
          <w:szCs w:val="24"/>
          <w:u w:val="single"/>
        </w:rPr>
        <w:t xml:space="preserve">do not </w:t>
      </w:r>
      <w:r w:rsidRPr="00950892" w:rsidR="00950892">
        <w:rPr>
          <w:sz w:val="24"/>
          <w:szCs w:val="24"/>
        </w:rPr>
        <w:t>submit as PDF.</w:t>
      </w:r>
    </w:p>
    <w:p w:rsidR="00950892" w:rsidP="00F15F21" w:rsidRDefault="00F15F21" w14:paraId="659CBD58" w14:textId="77777777">
      <w:r w:rsidRPr="004773DE">
        <w:rPr>
          <w:rFonts w:cstheme="minorHAnsi"/>
          <w:sz w:val="24"/>
          <w:szCs w:val="24"/>
        </w:rPr>
        <w:t>All application forms</w:t>
      </w:r>
      <w:r>
        <w:rPr>
          <w:rFonts w:cstheme="minorHAnsi"/>
          <w:sz w:val="24"/>
          <w:szCs w:val="24"/>
        </w:rPr>
        <w:t xml:space="preserve"> </w:t>
      </w:r>
      <w:r w:rsidRPr="004773DE">
        <w:rPr>
          <w:rFonts w:cstheme="minorHAnsi"/>
          <w:sz w:val="24"/>
          <w:szCs w:val="24"/>
        </w:rPr>
        <w:t xml:space="preserve">should be sent to BOTH e-mail addresses: </w:t>
      </w:r>
      <w:hyperlink r:id="rId19">
        <w:r w:rsidRPr="004773DE">
          <w:rPr>
            <w:rStyle w:val="Hyperlink"/>
            <w:rFonts w:cstheme="minorHAnsi"/>
            <w:sz w:val="24"/>
            <w:szCs w:val="24"/>
          </w:rPr>
          <w:t>magdalena.clark@mca.scot</w:t>
        </w:r>
      </w:hyperlink>
      <w:r w:rsidRPr="004773DE">
        <w:rPr>
          <w:rFonts w:cstheme="minorHAnsi"/>
          <w:sz w:val="24"/>
          <w:szCs w:val="24"/>
        </w:rPr>
        <w:t xml:space="preserve"> AND </w:t>
      </w:r>
      <w:hyperlink r:id="rId20">
        <w:r w:rsidRPr="004773DE">
          <w:rPr>
            <w:rStyle w:val="Hyperlink"/>
            <w:rFonts w:cstheme="minorHAnsi"/>
            <w:sz w:val="24"/>
            <w:szCs w:val="24"/>
          </w:rPr>
          <w:t>info@mca.scot</w:t>
        </w:r>
      </w:hyperlink>
      <w:r>
        <w:t xml:space="preserve">. </w:t>
      </w:r>
    </w:p>
    <w:p w:rsidR="00D271C4" w:rsidP="00D271C4" w:rsidRDefault="00D271C4" w14:paraId="04B1C1E0" w14:textId="6357F506">
      <w:pPr>
        <w:rPr>
          <w:rStyle w:val="Hyperlink"/>
          <w:rFonts w:cstheme="minorHAnsi"/>
          <w:color w:val="auto"/>
          <w:sz w:val="24"/>
          <w:szCs w:val="24"/>
          <w:u w:val="none"/>
        </w:rPr>
      </w:pPr>
      <w:r w:rsidRPr="004773DE">
        <w:rPr>
          <w:rStyle w:val="Hyperlink"/>
          <w:rFonts w:cstheme="minorHAnsi"/>
          <w:color w:val="auto"/>
          <w:sz w:val="24"/>
          <w:szCs w:val="24"/>
          <w:u w:val="none"/>
        </w:rPr>
        <w:t xml:space="preserve">If you are unable to </w:t>
      </w:r>
      <w:r>
        <w:rPr>
          <w:rStyle w:val="Hyperlink"/>
          <w:rFonts w:cstheme="minorHAnsi"/>
          <w:color w:val="auto"/>
          <w:sz w:val="24"/>
          <w:szCs w:val="24"/>
          <w:u w:val="none"/>
        </w:rPr>
        <w:t>submit the application digitally,</w:t>
      </w:r>
      <w:r w:rsidRPr="004773DE">
        <w:rPr>
          <w:rStyle w:val="Hyperlink"/>
          <w:rFonts w:cstheme="minorHAnsi"/>
          <w:color w:val="auto"/>
          <w:sz w:val="24"/>
          <w:szCs w:val="24"/>
          <w:u w:val="none"/>
        </w:rPr>
        <w:t xml:space="preserve"> please contact us and we can advise on how to submit a paper copy.</w:t>
      </w:r>
    </w:p>
    <w:p w:rsidR="00F529E7" w:rsidP="726AE660" w:rsidRDefault="009C0440" w14:paraId="6FD1D31F" w14:textId="4F351C06">
      <w:pPr>
        <w:ind w:right="-330"/>
        <w:rPr>
          <w:rStyle w:val="Hyperlink"/>
          <w:rFonts w:cstheme="minorHAnsi"/>
          <w:color w:val="auto"/>
          <w:sz w:val="24"/>
          <w:szCs w:val="24"/>
          <w:u w:val="none"/>
        </w:rPr>
      </w:pPr>
      <w:r w:rsidRPr="004773DE">
        <w:rPr>
          <w:rStyle w:val="Hyperlink"/>
          <w:rFonts w:cstheme="minorHAnsi"/>
          <w:color w:val="auto"/>
          <w:sz w:val="24"/>
          <w:szCs w:val="24"/>
          <w:u w:val="none"/>
        </w:rPr>
        <w:t>All enquiries</w:t>
      </w:r>
      <w:r w:rsidRPr="004773DE" w:rsidR="00F529E7">
        <w:rPr>
          <w:rStyle w:val="Hyperlink"/>
          <w:rFonts w:cstheme="minorHAnsi"/>
          <w:color w:val="auto"/>
          <w:sz w:val="24"/>
          <w:szCs w:val="24"/>
          <w:u w:val="none"/>
        </w:rPr>
        <w:t xml:space="preserve"> </w:t>
      </w:r>
      <w:r w:rsidRPr="004773DE">
        <w:rPr>
          <w:rStyle w:val="Hyperlink"/>
          <w:rFonts w:cstheme="minorHAnsi"/>
          <w:color w:val="auto"/>
          <w:sz w:val="24"/>
          <w:szCs w:val="24"/>
          <w:u w:val="none"/>
        </w:rPr>
        <w:t xml:space="preserve">should be directed to </w:t>
      </w:r>
      <w:hyperlink r:id="rId21">
        <w:r w:rsidRPr="004773DE" w:rsidR="74EE675C">
          <w:rPr>
            <w:rStyle w:val="Hyperlink"/>
            <w:rFonts w:cstheme="minorHAnsi"/>
            <w:sz w:val="24"/>
            <w:szCs w:val="24"/>
          </w:rPr>
          <w:t>magdalena.clark@mca.scot</w:t>
        </w:r>
      </w:hyperlink>
    </w:p>
    <w:p w:rsidRPr="004773DE" w:rsidR="003B2B5D" w:rsidP="726AE660" w:rsidRDefault="003B2B5D" w14:paraId="473B4756" w14:textId="77777777">
      <w:pPr>
        <w:ind w:right="-330"/>
        <w:rPr>
          <w:rStyle w:val="Hyperlink"/>
          <w:rFonts w:cstheme="minorHAnsi"/>
          <w:color w:val="auto"/>
          <w:sz w:val="24"/>
          <w:szCs w:val="24"/>
          <w:u w:val="none"/>
        </w:rPr>
      </w:pPr>
    </w:p>
    <w:p w:rsidRPr="004773DE" w:rsidR="00853AC8" w:rsidP="00853AC8" w:rsidRDefault="00853AC8" w14:paraId="32FA0FD1" w14:textId="4FD3EA58">
      <w:pPr>
        <w:pStyle w:val="ListParagraph"/>
        <w:numPr>
          <w:ilvl w:val="0"/>
          <w:numId w:val="5"/>
        </w:numPr>
        <w:rPr>
          <w:rFonts w:cstheme="minorHAnsi"/>
          <w:b/>
          <w:bCs/>
          <w:sz w:val="24"/>
          <w:szCs w:val="24"/>
        </w:rPr>
      </w:pPr>
      <w:r w:rsidRPr="004773DE">
        <w:rPr>
          <w:rFonts w:cstheme="minorHAnsi"/>
          <w:b/>
          <w:bCs/>
          <w:sz w:val="24"/>
          <w:szCs w:val="24"/>
        </w:rPr>
        <w:t>Do I need to use specific logos in my publicity?</w:t>
      </w:r>
    </w:p>
    <w:p w:rsidRPr="004773DE" w:rsidR="006E28F9" w:rsidRDefault="00853AC8" w14:paraId="4E9F8FA5" w14:textId="77777777">
      <w:pPr>
        <w:rPr>
          <w:rFonts w:cstheme="minorHAnsi"/>
          <w:sz w:val="24"/>
          <w:szCs w:val="24"/>
        </w:rPr>
      </w:pPr>
      <w:r w:rsidRPr="004773DE">
        <w:rPr>
          <w:rFonts w:cstheme="minorHAnsi"/>
          <w:sz w:val="24"/>
          <w:szCs w:val="24"/>
        </w:rPr>
        <w:t xml:space="preserve">In your publicity and </w:t>
      </w:r>
      <w:r w:rsidRPr="004773DE" w:rsidR="006E28F9">
        <w:rPr>
          <w:rFonts w:cstheme="minorHAnsi"/>
          <w:sz w:val="24"/>
          <w:szCs w:val="24"/>
        </w:rPr>
        <w:t>communication, t</w:t>
      </w:r>
      <w:r w:rsidRPr="004773DE" w:rsidR="007C2F00">
        <w:rPr>
          <w:rFonts w:cstheme="minorHAnsi"/>
          <w:sz w:val="24"/>
          <w:szCs w:val="24"/>
        </w:rPr>
        <w:t>he Fund should be referred to as the Communities Mental Health and Wellbeing Fund for Adults.</w:t>
      </w:r>
    </w:p>
    <w:p w:rsidR="00CD474D" w:rsidP="00CD474D" w:rsidRDefault="00CD474D" w14:paraId="1392785A" w14:textId="77777777">
      <w:pPr>
        <w:rPr>
          <w:rFonts w:cstheme="minorHAnsi"/>
          <w:sz w:val="24"/>
          <w:szCs w:val="24"/>
        </w:rPr>
      </w:pPr>
      <w:r>
        <w:rPr>
          <w:rFonts w:cstheme="minorHAnsi"/>
          <w:sz w:val="24"/>
          <w:szCs w:val="24"/>
        </w:rPr>
        <w:t>The Scottish Government logo and Midlothian Community Action logo need to be visible on any publicity/ comms relating to your funded project.</w:t>
      </w:r>
    </w:p>
    <w:p w:rsidRPr="004773DE" w:rsidR="00CD474D" w:rsidP="00CD474D" w:rsidRDefault="00CD474D" w14:paraId="751FC4DF" w14:textId="5ADD22C2">
      <w:pPr>
        <w:rPr>
          <w:rFonts w:cstheme="minorHAnsi"/>
          <w:sz w:val="24"/>
          <w:szCs w:val="24"/>
        </w:rPr>
      </w:pPr>
      <w:r>
        <w:rPr>
          <w:rFonts w:cstheme="minorHAnsi"/>
          <w:sz w:val="24"/>
          <w:szCs w:val="24"/>
        </w:rPr>
        <w:t xml:space="preserve">These logos are available to download on our </w:t>
      </w:r>
      <w:hyperlink w:history="1" r:id="rId22">
        <w:r w:rsidRPr="00413744">
          <w:rPr>
            <w:rStyle w:val="Hyperlink"/>
            <w:rFonts w:cstheme="minorHAnsi"/>
            <w:sz w:val="24"/>
            <w:szCs w:val="24"/>
          </w:rPr>
          <w:t>website</w:t>
        </w:r>
      </w:hyperlink>
      <w:r>
        <w:rPr>
          <w:rFonts w:cstheme="minorHAnsi"/>
          <w:sz w:val="24"/>
          <w:szCs w:val="24"/>
        </w:rPr>
        <w:t xml:space="preserve"> and will be sent</w:t>
      </w:r>
      <w:r w:rsidRPr="004773DE">
        <w:rPr>
          <w:rFonts w:cstheme="minorHAnsi"/>
          <w:sz w:val="24"/>
          <w:szCs w:val="24"/>
        </w:rPr>
        <w:t xml:space="preserve"> to successful applicants </w:t>
      </w:r>
      <w:r w:rsidR="00413744">
        <w:rPr>
          <w:rFonts w:cstheme="minorHAnsi"/>
          <w:sz w:val="24"/>
          <w:szCs w:val="24"/>
        </w:rPr>
        <w:t>with</w:t>
      </w:r>
      <w:r w:rsidRPr="004773DE">
        <w:rPr>
          <w:rFonts w:cstheme="minorHAnsi"/>
          <w:sz w:val="24"/>
          <w:szCs w:val="24"/>
        </w:rPr>
        <w:t xml:space="preserve"> the award letter.</w:t>
      </w:r>
    </w:p>
    <w:p w:rsidRPr="004773DE" w:rsidR="726AE660" w:rsidP="726AE660" w:rsidRDefault="726AE660" w14:paraId="6DA23E1E" w14:textId="10297A73">
      <w:pPr>
        <w:rPr>
          <w:rFonts w:cstheme="minorHAnsi"/>
          <w:sz w:val="24"/>
          <w:szCs w:val="24"/>
        </w:rPr>
      </w:pPr>
    </w:p>
    <w:p w:rsidRPr="004773DE" w:rsidR="3EA9C0ED" w:rsidRDefault="3EA9C0ED" w14:paraId="027FF907" w14:textId="65FEC54A">
      <w:pPr>
        <w:rPr>
          <w:rFonts w:cstheme="minorHAnsi"/>
          <w:color w:val="0563C1" w:themeColor="hyperlink"/>
          <w:sz w:val="24"/>
          <w:szCs w:val="24"/>
          <w:u w:val="single"/>
        </w:rPr>
      </w:pPr>
      <w:r w:rsidRPr="004773DE">
        <w:rPr>
          <w:rFonts w:cstheme="minorHAnsi"/>
          <w:sz w:val="24"/>
          <w:szCs w:val="24"/>
        </w:rPr>
        <w:br w:type="page"/>
      </w:r>
    </w:p>
    <w:p w:rsidRPr="004773DE" w:rsidR="4CBD02FF" w:rsidP="3EA9C0ED" w:rsidRDefault="4CBD02FF" w14:paraId="08D1DF7F" w14:textId="37EF6655">
      <w:pPr>
        <w:rPr>
          <w:rFonts w:cstheme="minorHAnsi"/>
          <w:b/>
          <w:bCs/>
          <w:sz w:val="24"/>
          <w:szCs w:val="24"/>
        </w:rPr>
      </w:pPr>
      <w:r w:rsidRPr="004773DE">
        <w:rPr>
          <w:rFonts w:cstheme="minorHAnsi"/>
          <w:b/>
          <w:bCs/>
          <w:sz w:val="24"/>
          <w:szCs w:val="24"/>
        </w:rPr>
        <w:lastRenderedPageBreak/>
        <w:t>Appendix</w:t>
      </w:r>
      <w:r w:rsidRPr="004773DE" w:rsidR="4F6C2FE0">
        <w:rPr>
          <w:rFonts w:cstheme="minorHAnsi"/>
          <w:b/>
          <w:bCs/>
          <w:sz w:val="24"/>
          <w:szCs w:val="24"/>
        </w:rPr>
        <w:t xml:space="preserve"> 1</w:t>
      </w:r>
    </w:p>
    <w:p w:rsidRPr="004773DE" w:rsidR="4CBD02FF" w:rsidP="3EA9C0ED" w:rsidRDefault="4CBD02FF" w14:paraId="60D94267" w14:textId="4AA34DDD">
      <w:pPr>
        <w:rPr>
          <w:rFonts w:cstheme="minorHAnsi"/>
          <w:sz w:val="24"/>
          <w:szCs w:val="24"/>
        </w:rPr>
      </w:pPr>
      <w:r w:rsidRPr="004773DE">
        <w:rPr>
          <w:rFonts w:cstheme="minorHAnsi"/>
          <w:b/>
          <w:bCs/>
          <w:sz w:val="24"/>
          <w:szCs w:val="24"/>
        </w:rPr>
        <w:t>List of Potential Training Providers</w:t>
      </w:r>
    </w:p>
    <w:p w:rsidRPr="004773DE" w:rsidR="3EA9C0ED" w:rsidP="3EA9C0ED" w:rsidRDefault="3EA9C0ED" w14:paraId="7E2FC1F1" w14:textId="17A77CB1">
      <w:pPr>
        <w:rPr>
          <w:rFonts w:cstheme="minorHAnsi"/>
          <w:sz w:val="24"/>
          <w:szCs w:val="24"/>
        </w:rPr>
      </w:pPr>
    </w:p>
    <w:tbl>
      <w:tblPr>
        <w:tblStyle w:val="TableGrid"/>
        <w:tblW w:w="0" w:type="auto"/>
        <w:tblLayout w:type="fixed"/>
        <w:tblLook w:val="06A0" w:firstRow="1" w:lastRow="0" w:firstColumn="1" w:lastColumn="0" w:noHBand="1" w:noVBand="1"/>
      </w:tblPr>
      <w:tblGrid>
        <w:gridCol w:w="1803"/>
        <w:gridCol w:w="4695"/>
        <w:gridCol w:w="2629"/>
      </w:tblGrid>
      <w:tr w:rsidRPr="004773DE" w:rsidR="3EA9C0ED" w:rsidTr="3EA9C0ED" w14:paraId="6CD21B2B" w14:textId="77777777">
        <w:tc>
          <w:tcPr>
            <w:tcW w:w="1803" w:type="dxa"/>
          </w:tcPr>
          <w:p w:rsidRPr="004773DE" w:rsidR="2F42D49B" w:rsidP="3EA9C0ED" w:rsidRDefault="2F42D49B" w14:paraId="2CB1D2C6" w14:textId="4BD64D19">
            <w:pPr>
              <w:rPr>
                <w:rFonts w:cstheme="minorHAnsi"/>
                <w:b/>
                <w:bCs/>
                <w:sz w:val="24"/>
                <w:szCs w:val="24"/>
              </w:rPr>
            </w:pPr>
            <w:r w:rsidRPr="004773DE">
              <w:rPr>
                <w:rFonts w:cstheme="minorHAnsi"/>
                <w:b/>
                <w:bCs/>
                <w:sz w:val="24"/>
                <w:szCs w:val="24"/>
              </w:rPr>
              <w:t>Who</w:t>
            </w:r>
          </w:p>
        </w:tc>
        <w:tc>
          <w:tcPr>
            <w:tcW w:w="4695" w:type="dxa"/>
          </w:tcPr>
          <w:p w:rsidRPr="004773DE" w:rsidR="2F42D49B" w:rsidP="3EA9C0ED" w:rsidRDefault="2F42D49B" w14:paraId="7C6B95E4" w14:textId="293DA0C2">
            <w:pPr>
              <w:rPr>
                <w:rFonts w:cstheme="minorHAnsi"/>
                <w:b/>
                <w:bCs/>
                <w:sz w:val="24"/>
                <w:szCs w:val="24"/>
              </w:rPr>
            </w:pPr>
            <w:r w:rsidRPr="004773DE">
              <w:rPr>
                <w:rFonts w:cstheme="minorHAnsi"/>
                <w:b/>
                <w:bCs/>
                <w:sz w:val="24"/>
                <w:szCs w:val="24"/>
              </w:rPr>
              <w:t>What</w:t>
            </w:r>
          </w:p>
        </w:tc>
        <w:tc>
          <w:tcPr>
            <w:tcW w:w="2629" w:type="dxa"/>
          </w:tcPr>
          <w:p w:rsidRPr="004773DE" w:rsidR="2F42D49B" w:rsidP="3EA9C0ED" w:rsidRDefault="2F42D49B" w14:paraId="7AC2BA47" w14:textId="3ECE9081">
            <w:pPr>
              <w:rPr>
                <w:rFonts w:cstheme="minorHAnsi"/>
                <w:b/>
                <w:bCs/>
                <w:sz w:val="24"/>
                <w:szCs w:val="24"/>
              </w:rPr>
            </w:pPr>
            <w:r w:rsidRPr="004773DE">
              <w:rPr>
                <w:rFonts w:cstheme="minorHAnsi"/>
                <w:b/>
                <w:bCs/>
                <w:sz w:val="24"/>
                <w:szCs w:val="24"/>
              </w:rPr>
              <w:t>Link</w:t>
            </w:r>
          </w:p>
        </w:tc>
      </w:tr>
      <w:tr w:rsidRPr="004773DE" w:rsidR="3EA9C0ED" w:rsidTr="3EA9C0ED" w14:paraId="2B9F6252" w14:textId="77777777">
        <w:tc>
          <w:tcPr>
            <w:tcW w:w="1803" w:type="dxa"/>
          </w:tcPr>
          <w:p w:rsidRPr="004773DE" w:rsidR="2F42D49B" w:rsidP="3EA9C0ED" w:rsidRDefault="2F42D49B" w14:paraId="12BD6FA9" w14:textId="38B929CC">
            <w:pPr>
              <w:rPr>
                <w:rFonts w:cstheme="minorHAnsi"/>
                <w:sz w:val="24"/>
                <w:szCs w:val="24"/>
              </w:rPr>
            </w:pPr>
            <w:r w:rsidRPr="004773DE">
              <w:rPr>
                <w:rFonts w:cstheme="minorHAnsi"/>
                <w:sz w:val="24"/>
                <w:szCs w:val="24"/>
              </w:rPr>
              <w:t>Volunteer Scotland</w:t>
            </w:r>
          </w:p>
        </w:tc>
        <w:tc>
          <w:tcPr>
            <w:tcW w:w="4695" w:type="dxa"/>
          </w:tcPr>
          <w:p w:rsidRPr="004773DE" w:rsidR="2F42D49B" w:rsidP="3EA9C0ED" w:rsidRDefault="2F42D49B" w14:paraId="7EB74CEC" w14:textId="6F6CE3E2">
            <w:pPr>
              <w:rPr>
                <w:rFonts w:cstheme="minorHAnsi"/>
                <w:sz w:val="24"/>
                <w:szCs w:val="24"/>
              </w:rPr>
            </w:pPr>
            <w:r w:rsidRPr="004773DE">
              <w:rPr>
                <w:rFonts w:cstheme="minorHAnsi"/>
                <w:sz w:val="24"/>
                <w:szCs w:val="24"/>
              </w:rPr>
              <w:t>Volunteer development, volunteering research and Disclosure/PVG</w:t>
            </w:r>
            <w:r w:rsidRPr="004773DE" w:rsidR="50453A91">
              <w:rPr>
                <w:rFonts w:cstheme="minorHAnsi"/>
                <w:sz w:val="24"/>
                <w:szCs w:val="24"/>
              </w:rPr>
              <w:t>.</w:t>
            </w:r>
          </w:p>
        </w:tc>
        <w:tc>
          <w:tcPr>
            <w:tcW w:w="2629" w:type="dxa"/>
          </w:tcPr>
          <w:p w:rsidRPr="004773DE" w:rsidR="2F42D49B" w:rsidP="3EA9C0ED" w:rsidRDefault="2F42D49B" w14:paraId="556D6673" w14:textId="605C0641">
            <w:pPr>
              <w:rPr>
                <w:rFonts w:cstheme="minorHAnsi"/>
                <w:sz w:val="24"/>
                <w:szCs w:val="24"/>
              </w:rPr>
            </w:pPr>
            <w:hyperlink r:id="rId23">
              <w:r w:rsidRPr="004773DE">
                <w:rPr>
                  <w:rStyle w:val="Hyperlink"/>
                  <w:rFonts w:cstheme="minorHAnsi"/>
                  <w:sz w:val="24"/>
                  <w:szCs w:val="24"/>
                </w:rPr>
                <w:t>https://www.volunteerscotland.net/for-organisations/training-courses/volunteer-practice-training/</w:t>
              </w:r>
            </w:hyperlink>
          </w:p>
        </w:tc>
      </w:tr>
      <w:tr w:rsidRPr="004773DE" w:rsidR="3EA9C0ED" w:rsidTr="3EA9C0ED" w14:paraId="367982E2" w14:textId="77777777">
        <w:tc>
          <w:tcPr>
            <w:tcW w:w="1803" w:type="dxa"/>
          </w:tcPr>
          <w:p w:rsidRPr="004773DE" w:rsidR="2F42D49B" w:rsidP="3EA9C0ED" w:rsidRDefault="2F42D49B" w14:paraId="41228D5E" w14:textId="7B637427">
            <w:pPr>
              <w:rPr>
                <w:rFonts w:cstheme="minorHAnsi"/>
                <w:sz w:val="24"/>
                <w:szCs w:val="24"/>
              </w:rPr>
            </w:pPr>
            <w:r w:rsidRPr="004773DE">
              <w:rPr>
                <w:rFonts w:cstheme="minorHAnsi"/>
                <w:sz w:val="24"/>
                <w:szCs w:val="24"/>
              </w:rPr>
              <w:t>Just Enterprise</w:t>
            </w:r>
          </w:p>
        </w:tc>
        <w:tc>
          <w:tcPr>
            <w:tcW w:w="4695" w:type="dxa"/>
          </w:tcPr>
          <w:p w:rsidRPr="004773DE" w:rsidR="5DBF9680" w:rsidP="3EA9C0ED" w:rsidRDefault="5DBF9680" w14:paraId="0170DE4E" w14:textId="19FD7331">
            <w:pPr>
              <w:rPr>
                <w:rFonts w:cstheme="minorHAnsi"/>
                <w:sz w:val="24"/>
                <w:szCs w:val="24"/>
              </w:rPr>
            </w:pPr>
            <w:r w:rsidRPr="004773DE">
              <w:rPr>
                <w:rFonts w:cstheme="minorHAnsi"/>
                <w:sz w:val="24"/>
                <w:szCs w:val="24"/>
              </w:rPr>
              <w:t>Business start-up and development support for third sector organisations and social enterprises</w:t>
            </w:r>
            <w:r w:rsidRPr="004773DE" w:rsidR="22054B30">
              <w:rPr>
                <w:rFonts w:cstheme="minorHAnsi"/>
                <w:sz w:val="24"/>
                <w:szCs w:val="24"/>
              </w:rPr>
              <w:t xml:space="preserve">, </w:t>
            </w:r>
            <w:r w:rsidRPr="004773DE">
              <w:rPr>
                <w:rFonts w:cstheme="minorHAnsi"/>
                <w:sz w:val="24"/>
                <w:szCs w:val="24"/>
              </w:rPr>
              <w:t>various topics covered</w:t>
            </w:r>
            <w:r w:rsidRPr="004773DE" w:rsidR="51A620B5">
              <w:rPr>
                <w:rFonts w:cstheme="minorHAnsi"/>
                <w:sz w:val="24"/>
                <w:szCs w:val="24"/>
              </w:rPr>
              <w:t>.</w:t>
            </w:r>
          </w:p>
        </w:tc>
        <w:tc>
          <w:tcPr>
            <w:tcW w:w="2629" w:type="dxa"/>
          </w:tcPr>
          <w:p w:rsidRPr="004773DE" w:rsidR="5DBF9680" w:rsidP="3EA9C0ED" w:rsidRDefault="5DBF9680" w14:paraId="00AACF82" w14:textId="17912AC9">
            <w:pPr>
              <w:rPr>
                <w:rFonts w:cstheme="minorHAnsi"/>
                <w:sz w:val="24"/>
                <w:szCs w:val="24"/>
              </w:rPr>
            </w:pPr>
            <w:hyperlink r:id="rId24">
              <w:r w:rsidRPr="004773DE">
                <w:rPr>
                  <w:rStyle w:val="Hyperlink"/>
                  <w:rFonts w:cstheme="minorHAnsi"/>
                  <w:sz w:val="24"/>
                  <w:szCs w:val="24"/>
                </w:rPr>
                <w:t>https://justenterprise.org/learning-calendar/</w:t>
              </w:r>
            </w:hyperlink>
          </w:p>
        </w:tc>
      </w:tr>
      <w:tr w:rsidRPr="004773DE" w:rsidR="3EA9C0ED" w:rsidTr="3EA9C0ED" w14:paraId="32235060" w14:textId="77777777">
        <w:tc>
          <w:tcPr>
            <w:tcW w:w="1803" w:type="dxa"/>
          </w:tcPr>
          <w:p w:rsidRPr="004773DE" w:rsidR="5B0FD7EB" w:rsidP="3EA9C0ED" w:rsidRDefault="5B0FD7EB" w14:paraId="7CF04B7F" w14:textId="0C867DFF">
            <w:pPr>
              <w:rPr>
                <w:rFonts w:cstheme="minorHAnsi"/>
                <w:sz w:val="24"/>
                <w:szCs w:val="24"/>
              </w:rPr>
            </w:pPr>
            <w:r w:rsidRPr="004773DE">
              <w:rPr>
                <w:rFonts w:cstheme="minorHAnsi"/>
                <w:sz w:val="24"/>
                <w:szCs w:val="24"/>
              </w:rPr>
              <w:t>Business Gateway</w:t>
            </w:r>
          </w:p>
        </w:tc>
        <w:tc>
          <w:tcPr>
            <w:tcW w:w="4695" w:type="dxa"/>
          </w:tcPr>
          <w:p w:rsidRPr="004773DE" w:rsidR="5B0FD7EB" w:rsidP="3EA9C0ED" w:rsidRDefault="5B0FD7EB" w14:paraId="3CB7D195" w14:textId="3FD257E2">
            <w:pPr>
              <w:rPr>
                <w:rFonts w:cstheme="minorHAnsi"/>
                <w:sz w:val="24"/>
                <w:szCs w:val="24"/>
              </w:rPr>
            </w:pPr>
            <w:r w:rsidRPr="004773DE">
              <w:rPr>
                <w:rFonts w:cstheme="minorHAnsi"/>
                <w:sz w:val="24"/>
                <w:szCs w:val="24"/>
              </w:rPr>
              <w:t xml:space="preserve">Business start-up and support </w:t>
            </w:r>
            <w:r w:rsidRPr="004773DE" w:rsidR="1B9EB4CC">
              <w:rPr>
                <w:rFonts w:cstheme="minorHAnsi"/>
                <w:sz w:val="24"/>
                <w:szCs w:val="24"/>
              </w:rPr>
              <w:t>with</w:t>
            </w:r>
            <w:r w:rsidRPr="004773DE">
              <w:rPr>
                <w:rFonts w:cstheme="minorHAnsi"/>
                <w:sz w:val="24"/>
                <w:szCs w:val="24"/>
              </w:rPr>
              <w:t xml:space="preserve"> </w:t>
            </w:r>
            <w:r w:rsidRPr="004773DE" w:rsidR="4D7EFDCA">
              <w:rPr>
                <w:rFonts w:cstheme="minorHAnsi"/>
                <w:sz w:val="24"/>
                <w:szCs w:val="24"/>
              </w:rPr>
              <w:t>lot of different</w:t>
            </w:r>
            <w:r w:rsidRPr="004773DE">
              <w:rPr>
                <w:rFonts w:cstheme="minorHAnsi"/>
                <w:sz w:val="24"/>
                <w:szCs w:val="24"/>
              </w:rPr>
              <w:t xml:space="preserve"> topics covered</w:t>
            </w:r>
            <w:r w:rsidRPr="004773DE" w:rsidR="3B7C1E39">
              <w:rPr>
                <w:rFonts w:cstheme="minorHAnsi"/>
                <w:sz w:val="24"/>
                <w:szCs w:val="24"/>
              </w:rPr>
              <w:t>.</w:t>
            </w:r>
          </w:p>
        </w:tc>
        <w:tc>
          <w:tcPr>
            <w:tcW w:w="2629" w:type="dxa"/>
          </w:tcPr>
          <w:p w:rsidRPr="004773DE" w:rsidR="5B0FD7EB" w:rsidP="3EA9C0ED" w:rsidRDefault="5B0FD7EB" w14:paraId="39BEB8F4" w14:textId="1ED85D37">
            <w:pPr>
              <w:rPr>
                <w:rFonts w:cstheme="minorHAnsi"/>
                <w:sz w:val="24"/>
                <w:szCs w:val="24"/>
              </w:rPr>
            </w:pPr>
            <w:hyperlink r:id="rId25">
              <w:r w:rsidRPr="004773DE">
                <w:rPr>
                  <w:rStyle w:val="Hyperlink"/>
                  <w:rFonts w:cstheme="minorHAnsi"/>
                  <w:sz w:val="24"/>
                  <w:szCs w:val="24"/>
                </w:rPr>
                <w:t>https://www.bgateway.com/events</w:t>
              </w:r>
            </w:hyperlink>
          </w:p>
        </w:tc>
      </w:tr>
      <w:tr w:rsidRPr="004773DE" w:rsidR="3EA9C0ED" w:rsidTr="3EA9C0ED" w14:paraId="5CCF1BB1" w14:textId="77777777">
        <w:tc>
          <w:tcPr>
            <w:tcW w:w="1803" w:type="dxa"/>
          </w:tcPr>
          <w:p w:rsidRPr="004773DE" w:rsidR="3C6D4943" w:rsidP="3EA9C0ED" w:rsidRDefault="3C6D4943" w14:paraId="0D27800B" w14:textId="4668127C">
            <w:pPr>
              <w:rPr>
                <w:rFonts w:cstheme="minorHAnsi"/>
                <w:sz w:val="24"/>
                <w:szCs w:val="24"/>
              </w:rPr>
            </w:pPr>
            <w:r w:rsidRPr="004773DE">
              <w:rPr>
                <w:rFonts w:cstheme="minorHAnsi"/>
                <w:sz w:val="24"/>
                <w:szCs w:val="24"/>
              </w:rPr>
              <w:t>SCVO</w:t>
            </w:r>
          </w:p>
        </w:tc>
        <w:tc>
          <w:tcPr>
            <w:tcW w:w="4695" w:type="dxa"/>
          </w:tcPr>
          <w:p w:rsidRPr="004773DE" w:rsidR="3C6D4943" w:rsidP="3EA9C0ED" w:rsidRDefault="3C6D4943" w14:paraId="5BAA0413" w14:textId="263642AA">
            <w:pPr>
              <w:rPr>
                <w:rFonts w:cstheme="minorHAnsi"/>
                <w:sz w:val="24"/>
                <w:szCs w:val="24"/>
              </w:rPr>
            </w:pPr>
            <w:r w:rsidRPr="004773DE">
              <w:rPr>
                <w:rFonts w:cstheme="minorHAnsi"/>
                <w:sz w:val="24"/>
                <w:szCs w:val="24"/>
              </w:rPr>
              <w:t>Various related to charity development</w:t>
            </w:r>
            <w:r w:rsidRPr="004773DE" w:rsidR="0B087A4C">
              <w:rPr>
                <w:rFonts w:cstheme="minorHAnsi"/>
                <w:sz w:val="24"/>
                <w:szCs w:val="24"/>
              </w:rPr>
              <w:t xml:space="preserve"> and the third sector. Membership may be </w:t>
            </w:r>
            <w:proofErr w:type="gramStart"/>
            <w:r w:rsidRPr="004773DE" w:rsidR="0B087A4C">
              <w:rPr>
                <w:rFonts w:cstheme="minorHAnsi"/>
                <w:sz w:val="24"/>
                <w:szCs w:val="24"/>
              </w:rPr>
              <w:t>required</w:t>
            </w:r>
            <w:proofErr w:type="gramEnd"/>
            <w:r w:rsidRPr="004773DE" w:rsidR="0B087A4C">
              <w:rPr>
                <w:rFonts w:cstheme="minorHAnsi"/>
                <w:sz w:val="24"/>
                <w:szCs w:val="24"/>
              </w:rPr>
              <w:t xml:space="preserve"> and not all </w:t>
            </w:r>
            <w:r w:rsidRPr="004773DE" w:rsidR="48FE8B6D">
              <w:rPr>
                <w:rFonts w:cstheme="minorHAnsi"/>
                <w:sz w:val="24"/>
                <w:szCs w:val="24"/>
              </w:rPr>
              <w:t xml:space="preserve">courses are free. </w:t>
            </w:r>
            <w:r w:rsidRPr="004773DE" w:rsidR="02DB726F">
              <w:rPr>
                <w:rFonts w:cstheme="minorHAnsi"/>
                <w:sz w:val="24"/>
                <w:szCs w:val="24"/>
              </w:rPr>
              <w:t xml:space="preserve">Also includes a training search function across other Scottish training providers. </w:t>
            </w:r>
          </w:p>
        </w:tc>
        <w:tc>
          <w:tcPr>
            <w:tcW w:w="2629" w:type="dxa"/>
          </w:tcPr>
          <w:p w:rsidRPr="004773DE" w:rsidR="0B087A4C" w:rsidP="3EA9C0ED" w:rsidRDefault="0B087A4C" w14:paraId="159D58D7" w14:textId="29E92C71">
            <w:pPr>
              <w:rPr>
                <w:rFonts w:cstheme="minorHAnsi"/>
                <w:sz w:val="24"/>
                <w:szCs w:val="24"/>
              </w:rPr>
            </w:pPr>
            <w:hyperlink r:id="rId26">
              <w:r w:rsidRPr="004773DE">
                <w:rPr>
                  <w:rStyle w:val="Hyperlink"/>
                  <w:rFonts w:cstheme="minorHAnsi"/>
                  <w:sz w:val="24"/>
                  <w:szCs w:val="24"/>
                </w:rPr>
                <w:t>https://scvo.scot/events?type=training-course</w:t>
              </w:r>
            </w:hyperlink>
          </w:p>
          <w:p w:rsidRPr="004773DE" w:rsidR="3EA9C0ED" w:rsidP="3EA9C0ED" w:rsidRDefault="3EA9C0ED" w14:paraId="014182B3" w14:textId="1F26117A">
            <w:pPr>
              <w:rPr>
                <w:rFonts w:cstheme="minorHAnsi"/>
                <w:sz w:val="24"/>
                <w:szCs w:val="24"/>
              </w:rPr>
            </w:pPr>
          </w:p>
          <w:p w:rsidRPr="004773DE" w:rsidR="0681C439" w:rsidP="3EA9C0ED" w:rsidRDefault="0681C439" w14:paraId="46580722" w14:textId="74B51154">
            <w:pPr>
              <w:rPr>
                <w:rFonts w:cstheme="minorHAnsi"/>
                <w:sz w:val="24"/>
                <w:szCs w:val="24"/>
              </w:rPr>
            </w:pPr>
            <w:hyperlink r:id="rId27">
              <w:r w:rsidRPr="004773DE">
                <w:rPr>
                  <w:rStyle w:val="Hyperlink"/>
                  <w:rFonts w:cstheme="minorHAnsi"/>
                  <w:sz w:val="24"/>
                  <w:szCs w:val="24"/>
                </w:rPr>
                <w:t>https://scvo.scot/about/community/membership/fees</w:t>
              </w:r>
            </w:hyperlink>
          </w:p>
        </w:tc>
      </w:tr>
      <w:tr w:rsidRPr="004773DE" w:rsidR="3EA9C0ED" w:rsidTr="3EA9C0ED" w14:paraId="7829C92D" w14:textId="77777777">
        <w:tc>
          <w:tcPr>
            <w:tcW w:w="1803" w:type="dxa"/>
          </w:tcPr>
          <w:p w:rsidRPr="004773DE" w:rsidR="0681C439" w:rsidP="3EA9C0ED" w:rsidRDefault="0681C439" w14:paraId="48AFF004" w14:textId="22F82FCD">
            <w:pPr>
              <w:rPr>
                <w:rFonts w:cstheme="minorHAnsi"/>
                <w:sz w:val="24"/>
                <w:szCs w:val="24"/>
              </w:rPr>
            </w:pPr>
            <w:r w:rsidRPr="004773DE">
              <w:rPr>
                <w:rFonts w:cstheme="minorHAnsi"/>
                <w:sz w:val="24"/>
                <w:szCs w:val="24"/>
              </w:rPr>
              <w:t>Scottish Community Development Centre</w:t>
            </w:r>
          </w:p>
        </w:tc>
        <w:tc>
          <w:tcPr>
            <w:tcW w:w="4695" w:type="dxa"/>
          </w:tcPr>
          <w:p w:rsidRPr="004773DE" w:rsidR="0DA0B86F" w:rsidP="3EA9C0ED" w:rsidRDefault="0DA0B86F" w14:paraId="2EFFBDD7" w14:textId="179D411A">
            <w:pPr>
              <w:rPr>
                <w:rFonts w:cstheme="minorHAnsi"/>
                <w:sz w:val="24"/>
                <w:szCs w:val="24"/>
              </w:rPr>
            </w:pPr>
            <w:r w:rsidRPr="004773DE">
              <w:rPr>
                <w:rFonts w:cstheme="minorHAnsi"/>
                <w:sz w:val="24"/>
                <w:szCs w:val="24"/>
              </w:rPr>
              <w:t xml:space="preserve">Experts on all things related to community development, such as community leadership, co-production and participatory action research. </w:t>
            </w:r>
            <w:r w:rsidRPr="004773DE" w:rsidR="3A1A3EB8">
              <w:rPr>
                <w:rFonts w:cstheme="minorHAnsi"/>
                <w:sz w:val="24"/>
                <w:szCs w:val="24"/>
              </w:rPr>
              <w:t>Would</w:t>
            </w:r>
            <w:r w:rsidRPr="004773DE">
              <w:rPr>
                <w:rFonts w:cstheme="minorHAnsi"/>
                <w:sz w:val="24"/>
                <w:szCs w:val="24"/>
              </w:rPr>
              <w:t xml:space="preserve"> include a f</w:t>
            </w:r>
            <w:r w:rsidRPr="004773DE" w:rsidR="60AA3061">
              <w:rPr>
                <w:rFonts w:cstheme="minorHAnsi"/>
                <w:sz w:val="24"/>
                <w:szCs w:val="24"/>
              </w:rPr>
              <w:t>ee for a half or full day.</w:t>
            </w:r>
          </w:p>
        </w:tc>
        <w:tc>
          <w:tcPr>
            <w:tcW w:w="2629" w:type="dxa"/>
          </w:tcPr>
          <w:p w:rsidRPr="004773DE" w:rsidR="60AA3061" w:rsidP="3EA9C0ED" w:rsidRDefault="60AA3061" w14:paraId="4B02900C" w14:textId="7C0FF3AA">
            <w:pPr>
              <w:rPr>
                <w:rFonts w:cstheme="minorHAnsi"/>
                <w:sz w:val="24"/>
                <w:szCs w:val="24"/>
              </w:rPr>
            </w:pPr>
            <w:hyperlink r:id="rId28">
              <w:r w:rsidRPr="004773DE">
                <w:rPr>
                  <w:rStyle w:val="Hyperlink"/>
                  <w:rFonts w:cstheme="minorHAnsi"/>
                  <w:sz w:val="24"/>
                  <w:szCs w:val="24"/>
                </w:rPr>
                <w:t>https://www.scdc.org.uk/training</w:t>
              </w:r>
            </w:hyperlink>
          </w:p>
          <w:p w:rsidRPr="004773DE" w:rsidR="3EA9C0ED" w:rsidP="3EA9C0ED" w:rsidRDefault="3EA9C0ED" w14:paraId="1E3773F1" w14:textId="623E7782">
            <w:pPr>
              <w:rPr>
                <w:rFonts w:cstheme="minorHAnsi"/>
                <w:sz w:val="24"/>
                <w:szCs w:val="24"/>
              </w:rPr>
            </w:pPr>
          </w:p>
        </w:tc>
      </w:tr>
      <w:tr w:rsidRPr="004773DE" w:rsidR="3EA9C0ED" w:rsidTr="3EA9C0ED" w14:paraId="30021B2A" w14:textId="77777777">
        <w:tc>
          <w:tcPr>
            <w:tcW w:w="1803" w:type="dxa"/>
          </w:tcPr>
          <w:p w:rsidRPr="004773DE" w:rsidR="193955A7" w:rsidP="3EA9C0ED" w:rsidRDefault="193955A7" w14:paraId="7EB6E5C4" w14:textId="5C1166F0">
            <w:pPr>
              <w:rPr>
                <w:rFonts w:cstheme="minorHAnsi"/>
                <w:sz w:val="24"/>
                <w:szCs w:val="24"/>
              </w:rPr>
            </w:pPr>
            <w:r w:rsidRPr="004773DE">
              <w:rPr>
                <w:rFonts w:cstheme="minorHAnsi"/>
                <w:sz w:val="24"/>
                <w:szCs w:val="24"/>
              </w:rPr>
              <w:t>Open University</w:t>
            </w:r>
          </w:p>
        </w:tc>
        <w:tc>
          <w:tcPr>
            <w:tcW w:w="4695" w:type="dxa"/>
          </w:tcPr>
          <w:p w:rsidRPr="004773DE" w:rsidR="42AA1440" w:rsidP="3EA9C0ED" w:rsidRDefault="42AA1440" w14:paraId="0261ADF8" w14:textId="3024FEB4">
            <w:pPr>
              <w:rPr>
                <w:rFonts w:cstheme="minorHAnsi"/>
                <w:sz w:val="24"/>
                <w:szCs w:val="24"/>
              </w:rPr>
            </w:pPr>
            <w:r w:rsidRPr="004773DE">
              <w:rPr>
                <w:rFonts w:cstheme="minorHAnsi"/>
                <w:sz w:val="24"/>
                <w:szCs w:val="24"/>
              </w:rPr>
              <w:t>Many different free online training courses that could be relevant to the work of third</w:t>
            </w:r>
            <w:r w:rsidRPr="004773DE" w:rsidR="2435BAB2">
              <w:rPr>
                <w:rFonts w:cstheme="minorHAnsi"/>
                <w:sz w:val="24"/>
                <w:szCs w:val="24"/>
              </w:rPr>
              <w:t xml:space="preserve"> sector groups and organisations</w:t>
            </w:r>
          </w:p>
        </w:tc>
        <w:tc>
          <w:tcPr>
            <w:tcW w:w="2629" w:type="dxa"/>
          </w:tcPr>
          <w:p w:rsidRPr="004773DE" w:rsidR="2435BAB2" w:rsidP="3EA9C0ED" w:rsidRDefault="2435BAB2" w14:paraId="01C2B0FB" w14:textId="15341B51">
            <w:pPr>
              <w:rPr>
                <w:rFonts w:cstheme="minorHAnsi"/>
                <w:sz w:val="24"/>
                <w:szCs w:val="24"/>
              </w:rPr>
            </w:pPr>
            <w:hyperlink r:id="rId29">
              <w:r w:rsidRPr="004773DE">
                <w:rPr>
                  <w:rStyle w:val="Hyperlink"/>
                  <w:rFonts w:cstheme="minorHAnsi"/>
                  <w:sz w:val="24"/>
                  <w:szCs w:val="24"/>
                </w:rPr>
                <w:t>https://www.open.edu/openlearn/</w:t>
              </w:r>
            </w:hyperlink>
          </w:p>
        </w:tc>
      </w:tr>
      <w:tr w:rsidRPr="004773DE" w:rsidR="3EA9C0ED" w:rsidTr="3EA9C0ED" w14:paraId="7E53FC6C" w14:textId="77777777">
        <w:tc>
          <w:tcPr>
            <w:tcW w:w="1803" w:type="dxa"/>
          </w:tcPr>
          <w:p w:rsidRPr="004773DE" w:rsidR="4A4963ED" w:rsidP="3EA9C0ED" w:rsidRDefault="4A4963ED" w14:paraId="458F1696" w14:textId="7FBD178A">
            <w:pPr>
              <w:rPr>
                <w:rFonts w:cstheme="minorHAnsi"/>
                <w:sz w:val="24"/>
                <w:szCs w:val="24"/>
              </w:rPr>
            </w:pPr>
            <w:r w:rsidRPr="004773DE">
              <w:rPr>
                <w:rFonts w:cstheme="minorHAnsi"/>
                <w:sz w:val="24"/>
                <w:szCs w:val="24"/>
              </w:rPr>
              <w:t>Midlothian Council Communities and Lifelong Learning Courses</w:t>
            </w:r>
          </w:p>
        </w:tc>
        <w:tc>
          <w:tcPr>
            <w:tcW w:w="4695" w:type="dxa"/>
          </w:tcPr>
          <w:p w:rsidRPr="004773DE" w:rsidR="4A4963ED" w:rsidP="3EA9C0ED" w:rsidRDefault="4A4963ED" w14:paraId="2BADBA4B" w14:textId="5D3F8335">
            <w:pPr>
              <w:rPr>
                <w:rFonts w:cstheme="minorHAnsi"/>
                <w:sz w:val="24"/>
                <w:szCs w:val="24"/>
              </w:rPr>
            </w:pPr>
            <w:r w:rsidRPr="004773DE">
              <w:rPr>
                <w:rFonts w:cstheme="minorHAnsi"/>
                <w:sz w:val="24"/>
                <w:szCs w:val="24"/>
              </w:rPr>
              <w:t xml:space="preserve">Various courses to boost people’s skills, help them return to learning, and gain learning credits. Courses are updated periodically. </w:t>
            </w:r>
          </w:p>
        </w:tc>
        <w:tc>
          <w:tcPr>
            <w:tcW w:w="2629" w:type="dxa"/>
          </w:tcPr>
          <w:p w:rsidRPr="004773DE" w:rsidR="4A4963ED" w:rsidP="3EA9C0ED" w:rsidRDefault="4A4963ED" w14:paraId="377C5AB3" w14:textId="726BDDF2">
            <w:pPr>
              <w:rPr>
                <w:rFonts w:cstheme="minorHAnsi"/>
                <w:sz w:val="24"/>
                <w:szCs w:val="24"/>
              </w:rPr>
            </w:pPr>
            <w:hyperlink r:id="rId30">
              <w:r w:rsidRPr="004773DE">
                <w:rPr>
                  <w:rStyle w:val="Hyperlink"/>
                  <w:rFonts w:cstheme="minorHAnsi"/>
                  <w:sz w:val="24"/>
                  <w:szCs w:val="24"/>
                </w:rPr>
                <w:t>https://www.eventbrite.co.uk/o/communities-and-lifelong-learning-midlothian-12452159200</w:t>
              </w:r>
            </w:hyperlink>
          </w:p>
        </w:tc>
      </w:tr>
      <w:tr w:rsidRPr="004773DE" w:rsidR="3EA9C0ED" w:rsidTr="3EA9C0ED" w14:paraId="36C009D7" w14:textId="77777777">
        <w:tc>
          <w:tcPr>
            <w:tcW w:w="1803" w:type="dxa"/>
          </w:tcPr>
          <w:p w:rsidRPr="004773DE" w:rsidR="4A4963ED" w:rsidP="3EA9C0ED" w:rsidRDefault="4A4963ED" w14:paraId="5E0EA207" w14:textId="749D07DA">
            <w:pPr>
              <w:rPr>
                <w:rFonts w:cstheme="minorHAnsi"/>
                <w:sz w:val="24"/>
                <w:szCs w:val="24"/>
              </w:rPr>
            </w:pPr>
            <w:r w:rsidRPr="004773DE">
              <w:rPr>
                <w:rFonts w:cstheme="minorHAnsi"/>
                <w:sz w:val="24"/>
                <w:szCs w:val="24"/>
              </w:rPr>
              <w:t>Chex</w:t>
            </w:r>
            <w:r w:rsidRPr="004773DE" w:rsidR="572CCDFD">
              <w:rPr>
                <w:rFonts w:cstheme="minorHAnsi"/>
                <w:sz w:val="24"/>
                <w:szCs w:val="24"/>
              </w:rPr>
              <w:t xml:space="preserve"> - Pockets and Prospects</w:t>
            </w:r>
          </w:p>
        </w:tc>
        <w:tc>
          <w:tcPr>
            <w:tcW w:w="4695" w:type="dxa"/>
          </w:tcPr>
          <w:p w:rsidRPr="004773DE" w:rsidR="572CCDFD" w:rsidP="3EA9C0ED" w:rsidRDefault="572CCDFD" w14:paraId="072473B9" w14:textId="2F58412A">
            <w:pPr>
              <w:rPr>
                <w:rFonts w:cstheme="minorHAnsi"/>
                <w:sz w:val="24"/>
                <w:szCs w:val="24"/>
              </w:rPr>
            </w:pPr>
            <w:r w:rsidRPr="004773DE">
              <w:rPr>
                <w:rFonts w:cstheme="minorHAnsi"/>
                <w:sz w:val="24"/>
                <w:szCs w:val="24"/>
              </w:rPr>
              <w:t>As part of a separate scheme (not applicable to this Fund), anyone can browse the training opportunities on offer, some of which could be free and/or online. Courses are run by social enterprises across Scotland</w:t>
            </w:r>
            <w:r w:rsidRPr="004773DE" w:rsidR="287EAC3E">
              <w:rPr>
                <w:rFonts w:cstheme="minorHAnsi"/>
                <w:sz w:val="24"/>
                <w:szCs w:val="24"/>
              </w:rPr>
              <w:t xml:space="preserve">. </w:t>
            </w:r>
            <w:r w:rsidRPr="004773DE" w:rsidR="67577127">
              <w:rPr>
                <w:rFonts w:cstheme="minorHAnsi"/>
                <w:sz w:val="24"/>
                <w:szCs w:val="24"/>
              </w:rPr>
              <w:t>Some are in person and not local.</w:t>
            </w:r>
          </w:p>
        </w:tc>
        <w:tc>
          <w:tcPr>
            <w:tcW w:w="2629" w:type="dxa"/>
          </w:tcPr>
          <w:p w:rsidRPr="004773DE" w:rsidR="287EAC3E" w:rsidP="3EA9C0ED" w:rsidRDefault="287EAC3E" w14:paraId="1C1B0B29" w14:textId="6CF08636">
            <w:pPr>
              <w:rPr>
                <w:rFonts w:cstheme="minorHAnsi"/>
                <w:sz w:val="24"/>
                <w:szCs w:val="24"/>
              </w:rPr>
            </w:pPr>
            <w:hyperlink r:id="rId31">
              <w:r w:rsidRPr="004773DE">
                <w:rPr>
                  <w:rStyle w:val="Hyperlink"/>
                  <w:rFonts w:cstheme="minorHAnsi"/>
                  <w:sz w:val="24"/>
                  <w:szCs w:val="24"/>
                </w:rPr>
                <w:t>https://communitywellbeingexchange.scot/</w:t>
              </w:r>
            </w:hyperlink>
          </w:p>
          <w:p w:rsidRPr="004773DE" w:rsidR="3EA9C0ED" w:rsidP="3EA9C0ED" w:rsidRDefault="3EA9C0ED" w14:paraId="36B8D25C" w14:textId="6BF3E0A7">
            <w:pPr>
              <w:rPr>
                <w:rFonts w:cstheme="minorHAnsi"/>
                <w:sz w:val="24"/>
                <w:szCs w:val="24"/>
              </w:rPr>
            </w:pPr>
          </w:p>
        </w:tc>
      </w:tr>
      <w:tr w:rsidRPr="004773DE" w:rsidR="3EA9C0ED" w:rsidTr="3EA9C0ED" w14:paraId="4FC6CE57" w14:textId="77777777">
        <w:tc>
          <w:tcPr>
            <w:tcW w:w="1803" w:type="dxa"/>
          </w:tcPr>
          <w:p w:rsidRPr="004773DE" w:rsidR="35C0094B" w:rsidP="3EA9C0ED" w:rsidRDefault="35C0094B" w14:paraId="3DF8AE51" w14:textId="5AFFBFC3">
            <w:pPr>
              <w:rPr>
                <w:rFonts w:cstheme="minorHAnsi"/>
                <w:sz w:val="24"/>
                <w:szCs w:val="24"/>
              </w:rPr>
            </w:pPr>
            <w:r w:rsidRPr="004773DE">
              <w:rPr>
                <w:rFonts w:cstheme="minorHAnsi"/>
                <w:sz w:val="24"/>
                <w:szCs w:val="24"/>
              </w:rPr>
              <w:t>Community Food and Health Scotland</w:t>
            </w:r>
          </w:p>
        </w:tc>
        <w:tc>
          <w:tcPr>
            <w:tcW w:w="4695" w:type="dxa"/>
          </w:tcPr>
          <w:p w:rsidRPr="004773DE" w:rsidR="35C0094B" w:rsidP="3EA9C0ED" w:rsidRDefault="35C0094B" w14:paraId="067D3E38" w14:textId="24537FE3">
            <w:pPr>
              <w:rPr>
                <w:rFonts w:cstheme="minorHAnsi"/>
                <w:sz w:val="24"/>
                <w:szCs w:val="24"/>
              </w:rPr>
            </w:pPr>
            <w:r w:rsidRPr="004773DE">
              <w:rPr>
                <w:rFonts w:cstheme="minorHAnsi"/>
                <w:sz w:val="24"/>
                <w:szCs w:val="24"/>
              </w:rPr>
              <w:t>Worth checking for links to food and nutrition related courses, some of which are free. Includes links to REHIS accredited food courses (e.g. food hygiene)</w:t>
            </w:r>
            <w:r w:rsidRPr="004773DE" w:rsidR="385F19D5">
              <w:rPr>
                <w:rFonts w:cstheme="minorHAnsi"/>
                <w:sz w:val="24"/>
                <w:szCs w:val="24"/>
              </w:rPr>
              <w:t xml:space="preserve"> and Public Health Scotland’s new weight stigma learning hub.</w:t>
            </w:r>
          </w:p>
        </w:tc>
        <w:tc>
          <w:tcPr>
            <w:tcW w:w="2629" w:type="dxa"/>
          </w:tcPr>
          <w:p w:rsidRPr="004773DE" w:rsidR="35C0094B" w:rsidP="3EA9C0ED" w:rsidRDefault="35C0094B" w14:paraId="0E2EE6E1" w14:textId="236E6AEF">
            <w:pPr>
              <w:rPr>
                <w:rFonts w:cstheme="minorHAnsi"/>
                <w:sz w:val="24"/>
                <w:szCs w:val="24"/>
              </w:rPr>
            </w:pPr>
            <w:hyperlink r:id="rId32">
              <w:r w:rsidRPr="004773DE">
                <w:rPr>
                  <w:rStyle w:val="Hyperlink"/>
                  <w:rFonts w:cstheme="minorHAnsi"/>
                  <w:sz w:val="24"/>
                  <w:szCs w:val="24"/>
                </w:rPr>
                <w:t>https://www.communityfoodandhealth.org.uk/category/news/training/</w:t>
              </w:r>
            </w:hyperlink>
          </w:p>
        </w:tc>
      </w:tr>
      <w:tr w:rsidRPr="004773DE" w:rsidR="3EA9C0ED" w:rsidTr="3EA9C0ED" w14:paraId="311D5846" w14:textId="77777777">
        <w:tc>
          <w:tcPr>
            <w:tcW w:w="1803" w:type="dxa"/>
          </w:tcPr>
          <w:p w:rsidRPr="004773DE" w:rsidR="77541C28" w:rsidP="3EA9C0ED" w:rsidRDefault="77541C28" w14:paraId="6DCFE3E9" w14:textId="29E432E8">
            <w:pPr>
              <w:rPr>
                <w:rFonts w:cstheme="minorHAnsi"/>
                <w:sz w:val="24"/>
                <w:szCs w:val="24"/>
              </w:rPr>
            </w:pPr>
            <w:r w:rsidRPr="004773DE">
              <w:rPr>
                <w:rFonts w:cstheme="minorHAnsi"/>
                <w:sz w:val="24"/>
                <w:szCs w:val="24"/>
              </w:rPr>
              <w:lastRenderedPageBreak/>
              <w:t>Scottish Association for Mental Health</w:t>
            </w:r>
          </w:p>
          <w:p w:rsidRPr="004773DE" w:rsidR="3EA9C0ED" w:rsidP="3EA9C0ED" w:rsidRDefault="3EA9C0ED" w14:paraId="424B56BF" w14:textId="37C60230">
            <w:pPr>
              <w:rPr>
                <w:rFonts w:cstheme="minorHAnsi"/>
                <w:sz w:val="24"/>
                <w:szCs w:val="24"/>
              </w:rPr>
            </w:pPr>
          </w:p>
        </w:tc>
        <w:tc>
          <w:tcPr>
            <w:tcW w:w="4695" w:type="dxa"/>
          </w:tcPr>
          <w:p w:rsidRPr="004773DE" w:rsidR="77541C28" w:rsidP="3EA9C0ED" w:rsidRDefault="77541C28" w14:paraId="7FD9C8C0" w14:textId="748864D0">
            <w:pPr>
              <w:rPr>
                <w:rFonts w:cstheme="minorHAnsi"/>
                <w:sz w:val="24"/>
                <w:szCs w:val="24"/>
              </w:rPr>
            </w:pPr>
            <w:r w:rsidRPr="004773DE">
              <w:rPr>
                <w:rFonts w:cstheme="minorHAnsi"/>
                <w:sz w:val="24"/>
                <w:szCs w:val="24"/>
              </w:rPr>
              <w:t>Various online resources with information about mental health and wellbeing that could be useful for project development or your application.</w:t>
            </w:r>
          </w:p>
        </w:tc>
        <w:tc>
          <w:tcPr>
            <w:tcW w:w="2629" w:type="dxa"/>
          </w:tcPr>
          <w:p w:rsidRPr="004773DE" w:rsidR="7D36806A" w:rsidP="3EA9C0ED" w:rsidRDefault="7D36806A" w14:paraId="02879C30" w14:textId="0465A153">
            <w:pPr>
              <w:rPr>
                <w:rFonts w:cstheme="minorHAnsi"/>
                <w:sz w:val="24"/>
                <w:szCs w:val="24"/>
              </w:rPr>
            </w:pPr>
            <w:hyperlink r:id="rId33">
              <w:r w:rsidRPr="004773DE">
                <w:rPr>
                  <w:rStyle w:val="Hyperlink"/>
                  <w:rFonts w:cstheme="minorHAnsi"/>
                  <w:sz w:val="24"/>
                  <w:szCs w:val="24"/>
                </w:rPr>
                <w:t>https://www.samh.org.uk/about-mental-health</w:t>
              </w:r>
            </w:hyperlink>
          </w:p>
        </w:tc>
      </w:tr>
      <w:tr w:rsidRPr="004773DE" w:rsidR="3EA9C0ED" w:rsidTr="3EA9C0ED" w14:paraId="15C30B31" w14:textId="77777777">
        <w:tc>
          <w:tcPr>
            <w:tcW w:w="1803" w:type="dxa"/>
          </w:tcPr>
          <w:p w:rsidRPr="004773DE" w:rsidR="629A53EE" w:rsidP="3EA9C0ED" w:rsidRDefault="629A53EE" w14:paraId="50038965" w14:textId="3DE0695A">
            <w:pPr>
              <w:rPr>
                <w:rFonts w:cstheme="minorHAnsi"/>
                <w:sz w:val="24"/>
                <w:szCs w:val="24"/>
              </w:rPr>
            </w:pPr>
            <w:r w:rsidRPr="004773DE">
              <w:rPr>
                <w:rFonts w:cstheme="minorHAnsi"/>
                <w:sz w:val="24"/>
                <w:szCs w:val="24"/>
              </w:rPr>
              <w:t>British Red Cross</w:t>
            </w:r>
          </w:p>
        </w:tc>
        <w:tc>
          <w:tcPr>
            <w:tcW w:w="4695" w:type="dxa"/>
          </w:tcPr>
          <w:p w:rsidRPr="004773DE" w:rsidR="629A53EE" w:rsidP="3EA9C0ED" w:rsidRDefault="629A53EE" w14:paraId="124BB230" w14:textId="48A998B7">
            <w:pPr>
              <w:rPr>
                <w:rFonts w:cstheme="minorHAnsi"/>
                <w:sz w:val="24"/>
                <w:szCs w:val="24"/>
              </w:rPr>
            </w:pPr>
            <w:r w:rsidRPr="004773DE">
              <w:rPr>
                <w:rFonts w:cstheme="minorHAnsi"/>
                <w:sz w:val="24"/>
                <w:szCs w:val="24"/>
              </w:rPr>
              <w:t>First Aid and other training.</w:t>
            </w:r>
          </w:p>
        </w:tc>
        <w:tc>
          <w:tcPr>
            <w:tcW w:w="2629" w:type="dxa"/>
          </w:tcPr>
          <w:p w:rsidRPr="004773DE" w:rsidR="629A53EE" w:rsidP="3EA9C0ED" w:rsidRDefault="629A53EE" w14:paraId="67E2B27A" w14:textId="14ED2B5D">
            <w:pPr>
              <w:rPr>
                <w:rFonts w:cstheme="minorHAnsi"/>
                <w:sz w:val="24"/>
                <w:szCs w:val="24"/>
              </w:rPr>
            </w:pPr>
            <w:hyperlink r:id="rId34">
              <w:r w:rsidRPr="004773DE">
                <w:rPr>
                  <w:rStyle w:val="Hyperlink"/>
                  <w:rFonts w:cstheme="minorHAnsi"/>
                  <w:sz w:val="24"/>
                  <w:szCs w:val="24"/>
                </w:rPr>
                <w:t>https://www.redcrossfirstaidtraining.co.uk/</w:t>
              </w:r>
            </w:hyperlink>
          </w:p>
        </w:tc>
      </w:tr>
      <w:tr w:rsidRPr="004773DE" w:rsidR="3EA9C0ED" w:rsidTr="3EA9C0ED" w14:paraId="6733EB5D" w14:textId="77777777">
        <w:tc>
          <w:tcPr>
            <w:tcW w:w="1803" w:type="dxa"/>
          </w:tcPr>
          <w:p w:rsidRPr="004773DE" w:rsidR="50C42A7F" w:rsidP="3EA9C0ED" w:rsidRDefault="50C42A7F" w14:paraId="252FE12A" w14:textId="4C5D1AFC">
            <w:pPr>
              <w:rPr>
                <w:rFonts w:cstheme="minorHAnsi"/>
                <w:sz w:val="24"/>
                <w:szCs w:val="24"/>
              </w:rPr>
            </w:pPr>
            <w:r w:rsidRPr="004773DE">
              <w:rPr>
                <w:rFonts w:cstheme="minorHAnsi"/>
                <w:sz w:val="24"/>
                <w:szCs w:val="24"/>
              </w:rPr>
              <w:t>Health in Mind</w:t>
            </w:r>
          </w:p>
          <w:p w:rsidRPr="004773DE" w:rsidR="3EA9C0ED" w:rsidP="3EA9C0ED" w:rsidRDefault="3EA9C0ED" w14:paraId="525D1C7F" w14:textId="32B884C7">
            <w:pPr>
              <w:rPr>
                <w:rFonts w:cstheme="minorHAnsi"/>
                <w:sz w:val="24"/>
                <w:szCs w:val="24"/>
              </w:rPr>
            </w:pPr>
          </w:p>
          <w:p w:rsidRPr="004773DE" w:rsidR="3EA9C0ED" w:rsidP="3EA9C0ED" w:rsidRDefault="3EA9C0ED" w14:paraId="575CA346" w14:textId="386461FB">
            <w:pPr>
              <w:rPr>
                <w:rFonts w:cstheme="minorHAnsi"/>
                <w:sz w:val="24"/>
                <w:szCs w:val="24"/>
              </w:rPr>
            </w:pPr>
          </w:p>
        </w:tc>
        <w:tc>
          <w:tcPr>
            <w:tcW w:w="4695" w:type="dxa"/>
          </w:tcPr>
          <w:p w:rsidRPr="004773DE" w:rsidR="6EC4182B" w:rsidP="3EA9C0ED" w:rsidRDefault="6EC4182B" w14:paraId="69DFFDA3" w14:textId="1DEA4D00">
            <w:pPr>
              <w:rPr>
                <w:rFonts w:cstheme="minorHAnsi"/>
                <w:sz w:val="24"/>
                <w:szCs w:val="24"/>
              </w:rPr>
            </w:pPr>
            <w:r w:rsidRPr="004773DE">
              <w:rPr>
                <w:rFonts w:cstheme="minorHAnsi"/>
                <w:sz w:val="24"/>
                <w:szCs w:val="24"/>
              </w:rPr>
              <w:t xml:space="preserve">Various types of training related to mental health. </w:t>
            </w:r>
            <w:proofErr w:type="spellStart"/>
            <w:r w:rsidRPr="004773DE">
              <w:rPr>
                <w:rFonts w:cstheme="minorHAnsi"/>
                <w:sz w:val="24"/>
                <w:szCs w:val="24"/>
              </w:rPr>
              <w:t>HiM</w:t>
            </w:r>
            <w:proofErr w:type="spellEnd"/>
            <w:r w:rsidRPr="004773DE">
              <w:rPr>
                <w:rFonts w:cstheme="minorHAnsi"/>
                <w:sz w:val="24"/>
                <w:szCs w:val="24"/>
              </w:rPr>
              <w:t xml:space="preserve"> are the main provider for suicide prevention training in Midlothian and should be your first port of call if you are looking for training input around this topic.</w:t>
            </w:r>
            <w:r w:rsidRPr="004773DE" w:rsidR="678F65A1">
              <w:rPr>
                <w:rFonts w:eastAsia="Calibri" w:cstheme="minorHAnsi"/>
                <w:color w:val="000000" w:themeColor="text1"/>
                <w:sz w:val="24"/>
                <w:szCs w:val="24"/>
              </w:rPr>
              <w:t xml:space="preserve"> Check that you are not duplicating if you are considering buying this in.</w:t>
            </w:r>
          </w:p>
        </w:tc>
        <w:tc>
          <w:tcPr>
            <w:tcW w:w="2629" w:type="dxa"/>
          </w:tcPr>
          <w:p w:rsidRPr="004773DE" w:rsidR="5A5F856A" w:rsidP="3EA9C0ED" w:rsidRDefault="5A5F856A" w14:paraId="462D7A12" w14:textId="622AB888">
            <w:pPr>
              <w:rPr>
                <w:rFonts w:cstheme="minorHAnsi"/>
                <w:sz w:val="24"/>
                <w:szCs w:val="24"/>
              </w:rPr>
            </w:pPr>
            <w:hyperlink r:id="rId35">
              <w:r w:rsidRPr="004773DE">
                <w:rPr>
                  <w:rStyle w:val="Hyperlink"/>
                  <w:rFonts w:cstheme="minorHAnsi"/>
                  <w:sz w:val="24"/>
                  <w:szCs w:val="24"/>
                </w:rPr>
                <w:t>https://www.health-in-mind.org.uk/training/d2/</w:t>
              </w:r>
            </w:hyperlink>
          </w:p>
          <w:p w:rsidRPr="004773DE" w:rsidR="3EA9C0ED" w:rsidP="3EA9C0ED" w:rsidRDefault="3EA9C0ED" w14:paraId="6986F7CC" w14:textId="4A4F702E">
            <w:pPr>
              <w:rPr>
                <w:rFonts w:cstheme="minorHAnsi"/>
                <w:sz w:val="24"/>
                <w:szCs w:val="24"/>
              </w:rPr>
            </w:pPr>
          </w:p>
        </w:tc>
      </w:tr>
      <w:tr w:rsidRPr="004773DE" w:rsidR="3EA9C0ED" w:rsidTr="3EA9C0ED" w14:paraId="0A7EE043" w14:textId="77777777">
        <w:tc>
          <w:tcPr>
            <w:tcW w:w="1803" w:type="dxa"/>
          </w:tcPr>
          <w:p w:rsidRPr="004773DE" w:rsidR="45FAF2A9" w:rsidP="3EA9C0ED" w:rsidRDefault="45FAF2A9" w14:paraId="56750B74" w14:textId="46018C2C">
            <w:pPr>
              <w:rPr>
                <w:rFonts w:cstheme="minorHAnsi"/>
                <w:sz w:val="24"/>
                <w:szCs w:val="24"/>
              </w:rPr>
            </w:pPr>
            <w:r w:rsidRPr="004773DE">
              <w:rPr>
                <w:rFonts w:cstheme="minorHAnsi"/>
                <w:sz w:val="24"/>
                <w:szCs w:val="24"/>
              </w:rPr>
              <w:t>Evaluation Support Scotland</w:t>
            </w:r>
          </w:p>
        </w:tc>
        <w:tc>
          <w:tcPr>
            <w:tcW w:w="4695" w:type="dxa"/>
          </w:tcPr>
          <w:p w:rsidRPr="004773DE" w:rsidR="449BCBC6" w:rsidP="3EA9C0ED" w:rsidRDefault="449BCBC6" w14:paraId="71A49418" w14:textId="55D1C6A3">
            <w:pPr>
              <w:rPr>
                <w:rFonts w:cstheme="minorHAnsi"/>
                <w:sz w:val="24"/>
                <w:szCs w:val="24"/>
              </w:rPr>
            </w:pPr>
            <w:r w:rsidRPr="004773DE">
              <w:rPr>
                <w:rFonts w:cstheme="minorHAnsi"/>
                <w:sz w:val="24"/>
                <w:szCs w:val="24"/>
              </w:rPr>
              <w:t xml:space="preserve">Lots of different courses related to evaluation. Most will incur a charge, but some events are free. </w:t>
            </w:r>
          </w:p>
        </w:tc>
        <w:tc>
          <w:tcPr>
            <w:tcW w:w="2629" w:type="dxa"/>
          </w:tcPr>
          <w:p w:rsidRPr="004773DE" w:rsidR="45FAF2A9" w:rsidP="3EA9C0ED" w:rsidRDefault="45FAF2A9" w14:paraId="41353AAE" w14:textId="5D3D2319">
            <w:pPr>
              <w:rPr>
                <w:rFonts w:cstheme="minorHAnsi"/>
                <w:sz w:val="24"/>
                <w:szCs w:val="24"/>
              </w:rPr>
            </w:pPr>
            <w:hyperlink r:id="rId36">
              <w:r w:rsidRPr="004773DE">
                <w:rPr>
                  <w:rStyle w:val="Hyperlink"/>
                  <w:rFonts w:cstheme="minorHAnsi"/>
                  <w:sz w:val="24"/>
                  <w:szCs w:val="24"/>
                </w:rPr>
                <w:t>https://evaluationsupportscotland.org.uk/events/</w:t>
              </w:r>
            </w:hyperlink>
          </w:p>
        </w:tc>
      </w:tr>
    </w:tbl>
    <w:p w:rsidRPr="004773DE" w:rsidR="3EA9C0ED" w:rsidP="3EA9C0ED" w:rsidRDefault="3EA9C0ED" w14:paraId="5CF884C5" w14:textId="7C936559">
      <w:pPr>
        <w:rPr>
          <w:rFonts w:cstheme="minorHAnsi"/>
          <w:sz w:val="24"/>
          <w:szCs w:val="24"/>
        </w:rPr>
      </w:pPr>
    </w:p>
    <w:p w:rsidRPr="004773DE" w:rsidR="726AE660" w:rsidP="4EA76B5C" w:rsidRDefault="0F90DBFC" w14:paraId="2D75485D" w14:textId="19E52AEB">
      <w:pPr>
        <w:rPr>
          <w:rFonts w:cs="Calibri" w:cstheme="minorAscii"/>
          <w:sz w:val="24"/>
          <w:szCs w:val="24"/>
        </w:rPr>
      </w:pPr>
      <w:r w:rsidRPr="4EA76B5C" w:rsidR="0F90DBFC">
        <w:rPr>
          <w:rFonts w:cs="Calibri" w:cstheme="minorAscii"/>
          <w:sz w:val="24"/>
          <w:szCs w:val="24"/>
        </w:rPr>
        <w:t>Please note that this list is not exhaustive</w:t>
      </w:r>
      <w:r w:rsidRPr="4EA76B5C" w:rsidR="41ECC687">
        <w:rPr>
          <w:rFonts w:cs="Calibri" w:cstheme="minorAscii"/>
          <w:sz w:val="24"/>
          <w:szCs w:val="24"/>
        </w:rPr>
        <w:t xml:space="preserve"> and there are other reputable training providers you could approach</w:t>
      </w:r>
      <w:r w:rsidRPr="4EA76B5C" w:rsidR="0F90DBFC">
        <w:rPr>
          <w:rFonts w:cs="Calibri" w:cstheme="minorAscii"/>
          <w:sz w:val="24"/>
          <w:szCs w:val="24"/>
        </w:rPr>
        <w:t xml:space="preserve">. </w:t>
      </w:r>
      <w:r w:rsidRPr="4EA76B5C" w:rsidR="32706CDE">
        <w:rPr>
          <w:rFonts w:cs="Calibri" w:cstheme="minorAscii"/>
          <w:sz w:val="24"/>
          <w:szCs w:val="24"/>
        </w:rPr>
        <w:t xml:space="preserve">If you have not done so </w:t>
      </w:r>
      <w:r w:rsidRPr="4EA76B5C" w:rsidR="720F7D39">
        <w:rPr>
          <w:rFonts w:cs="Calibri" w:cstheme="minorAscii"/>
          <w:sz w:val="24"/>
          <w:szCs w:val="24"/>
        </w:rPr>
        <w:t>alr</w:t>
      </w:r>
      <w:r w:rsidRPr="4EA76B5C" w:rsidR="32706CDE">
        <w:rPr>
          <w:rFonts w:cs="Calibri" w:cstheme="minorAscii"/>
          <w:sz w:val="24"/>
          <w:szCs w:val="24"/>
        </w:rPr>
        <w:t xml:space="preserve">eady, please sign up to Midlothian </w:t>
      </w:r>
      <w:r w:rsidRPr="4EA76B5C" w:rsidR="232726DF">
        <w:rPr>
          <w:rFonts w:cs="Calibri" w:cstheme="minorAscii"/>
          <w:sz w:val="24"/>
          <w:szCs w:val="24"/>
        </w:rPr>
        <w:t>Community Action</w:t>
      </w:r>
      <w:r w:rsidRPr="4EA76B5C" w:rsidR="32706CDE">
        <w:rPr>
          <w:rFonts w:cs="Calibri" w:cstheme="minorAscii"/>
          <w:sz w:val="24"/>
          <w:szCs w:val="24"/>
        </w:rPr>
        <w:t xml:space="preserve">’s email bulletin by emailing </w:t>
      </w:r>
      <w:hyperlink r:id="R9afdb002a32f4b64">
        <w:r w:rsidRPr="4EA76B5C" w:rsidR="0E918F05">
          <w:rPr>
            <w:rStyle w:val="Hyperlink"/>
            <w:rFonts w:cs="Calibri" w:cstheme="minorAscii"/>
            <w:sz w:val="24"/>
            <w:szCs w:val="24"/>
          </w:rPr>
          <w:t>info</w:t>
        </w:r>
        <w:r w:rsidRPr="4EA76B5C" w:rsidR="79A9B9C2">
          <w:rPr>
            <w:rStyle w:val="Hyperlink"/>
            <w:rFonts w:cs="Calibri" w:cstheme="minorAscii"/>
            <w:sz w:val="24"/>
            <w:szCs w:val="24"/>
          </w:rPr>
          <w:t>@mca.scot</w:t>
        </w:r>
      </w:hyperlink>
    </w:p>
    <w:p w:rsidRPr="004773DE" w:rsidR="05FE16F3" w:rsidP="3EA9C0ED" w:rsidRDefault="05FE16F3" w14:paraId="3C4CEB6C" w14:textId="3870F112">
      <w:pPr>
        <w:rPr>
          <w:rFonts w:cstheme="minorHAnsi"/>
          <w:sz w:val="24"/>
          <w:szCs w:val="24"/>
        </w:rPr>
      </w:pPr>
      <w:r w:rsidRPr="004773DE">
        <w:rPr>
          <w:rFonts w:cstheme="minorHAnsi"/>
          <w:sz w:val="24"/>
          <w:szCs w:val="24"/>
        </w:rPr>
        <w:t xml:space="preserve">The bulletin often contains links to training opportunities as well as </w:t>
      </w:r>
      <w:r w:rsidRPr="004773DE" w:rsidR="33351F2B">
        <w:rPr>
          <w:rFonts w:cstheme="minorHAnsi"/>
          <w:sz w:val="24"/>
          <w:szCs w:val="24"/>
        </w:rPr>
        <w:t xml:space="preserve">useful </w:t>
      </w:r>
      <w:r w:rsidRPr="004773DE">
        <w:rPr>
          <w:rFonts w:cstheme="minorHAnsi"/>
          <w:sz w:val="24"/>
          <w:szCs w:val="24"/>
        </w:rPr>
        <w:t xml:space="preserve">third sector updates related to Midlothian and beyond. </w:t>
      </w:r>
    </w:p>
    <w:p w:rsidRPr="004773DE" w:rsidR="120AB1E8" w:rsidP="4EA76B5C" w:rsidRDefault="120AB1E8" w14:paraId="7FEC72E4" w14:textId="4D1C9D06">
      <w:pPr>
        <w:rPr>
          <w:rFonts w:cs="Calibri" w:cstheme="minorAscii"/>
          <w:sz w:val="24"/>
          <w:szCs w:val="24"/>
        </w:rPr>
      </w:pPr>
      <w:r w:rsidRPr="4EA76B5C" w:rsidR="120AB1E8">
        <w:rPr>
          <w:rFonts w:cs="Calibri" w:cstheme="minorAscii"/>
          <w:sz w:val="24"/>
          <w:szCs w:val="24"/>
        </w:rPr>
        <w:t>M</w:t>
      </w:r>
      <w:r w:rsidRPr="4EA76B5C" w:rsidR="5F39B448">
        <w:rPr>
          <w:rFonts w:cs="Calibri" w:cstheme="minorAscii"/>
          <w:sz w:val="24"/>
          <w:szCs w:val="24"/>
        </w:rPr>
        <w:t>CA</w:t>
      </w:r>
      <w:r w:rsidRPr="4EA76B5C" w:rsidR="05FE16F3">
        <w:rPr>
          <w:rFonts w:cs="Calibri" w:cstheme="minorAscii"/>
          <w:sz w:val="24"/>
          <w:szCs w:val="24"/>
        </w:rPr>
        <w:t xml:space="preserve">I also regularly runs training courses, which will be advertised when </w:t>
      </w:r>
      <w:r w:rsidRPr="4EA76B5C" w:rsidR="5FE41E51">
        <w:rPr>
          <w:rFonts w:cs="Calibri" w:cstheme="minorAscii"/>
          <w:sz w:val="24"/>
          <w:szCs w:val="24"/>
        </w:rPr>
        <w:t>our local</w:t>
      </w:r>
      <w:r w:rsidRPr="4EA76B5C" w:rsidR="05FE16F3">
        <w:rPr>
          <w:rFonts w:cs="Calibri" w:cstheme="minorAscii"/>
          <w:sz w:val="24"/>
          <w:szCs w:val="24"/>
        </w:rPr>
        <w:t xml:space="preserve"> training programme opens. Some training may also be offered by </w:t>
      </w:r>
      <w:r w:rsidRPr="4EA76B5C" w:rsidR="40E5C509">
        <w:rPr>
          <w:rFonts w:cs="Calibri" w:cstheme="minorAscii"/>
          <w:sz w:val="24"/>
          <w:szCs w:val="24"/>
        </w:rPr>
        <w:t xml:space="preserve">MCA </w:t>
      </w:r>
      <w:r w:rsidRPr="4EA76B5C" w:rsidR="05FE16F3">
        <w:rPr>
          <w:rFonts w:cs="Calibri" w:cstheme="minorAscii"/>
          <w:sz w:val="24"/>
          <w:szCs w:val="24"/>
        </w:rPr>
        <w:t>specifically as part of the Communities Mental Health and Wellbeing Fund</w:t>
      </w:r>
      <w:r w:rsidRPr="4EA76B5C" w:rsidR="3305CCB4">
        <w:rPr>
          <w:rFonts w:cs="Calibri" w:cstheme="minorAscii"/>
          <w:sz w:val="24"/>
          <w:szCs w:val="24"/>
        </w:rPr>
        <w:t>,</w:t>
      </w:r>
      <w:r w:rsidRPr="4EA76B5C" w:rsidR="6E5F1C72">
        <w:rPr>
          <w:rFonts w:cs="Calibri" w:cstheme="minorAscii"/>
          <w:sz w:val="24"/>
          <w:szCs w:val="24"/>
        </w:rPr>
        <w:t xml:space="preserve"> but you would </w:t>
      </w:r>
      <w:r w:rsidRPr="4EA76B5C" w:rsidR="1AD50827">
        <w:rPr>
          <w:rFonts w:cs="Calibri" w:cstheme="minorAscii"/>
          <w:sz w:val="24"/>
          <w:szCs w:val="24"/>
        </w:rPr>
        <w:t xml:space="preserve">only </w:t>
      </w:r>
      <w:r w:rsidRPr="4EA76B5C" w:rsidR="6E5F1C72">
        <w:rPr>
          <w:rFonts w:cs="Calibri" w:cstheme="minorAscii"/>
          <w:sz w:val="24"/>
          <w:szCs w:val="24"/>
        </w:rPr>
        <w:t xml:space="preserve">be contacted about this once you have received your grant and </w:t>
      </w:r>
      <w:r w:rsidRPr="4EA76B5C" w:rsidR="26EA76C9">
        <w:rPr>
          <w:rFonts w:cs="Calibri" w:cstheme="minorAscii"/>
          <w:sz w:val="24"/>
          <w:szCs w:val="24"/>
        </w:rPr>
        <w:t xml:space="preserve">have </w:t>
      </w:r>
      <w:r w:rsidRPr="4EA76B5C" w:rsidR="6E5F1C72">
        <w:rPr>
          <w:rFonts w:cs="Calibri" w:cstheme="minorAscii"/>
          <w:sz w:val="24"/>
          <w:szCs w:val="24"/>
        </w:rPr>
        <w:t xml:space="preserve">started working on your project. </w:t>
      </w:r>
    </w:p>
    <w:p w:rsidRPr="004773DE" w:rsidR="3EA9C0ED" w:rsidP="3EA9C0ED" w:rsidRDefault="3EA9C0ED" w14:paraId="3E94826A" w14:textId="273CA1CB">
      <w:pPr>
        <w:rPr>
          <w:rFonts w:cstheme="minorHAnsi"/>
          <w:sz w:val="24"/>
          <w:szCs w:val="24"/>
        </w:rPr>
      </w:pPr>
    </w:p>
    <w:p w:rsidRPr="004773DE" w:rsidR="3EA9C0ED" w:rsidP="3EA9C0ED" w:rsidRDefault="3EA9C0ED" w14:paraId="780828EF" w14:textId="6EFEF1F6">
      <w:pPr>
        <w:rPr>
          <w:rFonts w:cstheme="minorHAnsi"/>
          <w:sz w:val="24"/>
          <w:szCs w:val="24"/>
        </w:rPr>
      </w:pPr>
    </w:p>
    <w:p w:rsidRPr="004773DE" w:rsidR="3EA9C0ED" w:rsidP="3EA9C0ED" w:rsidRDefault="3EA9C0ED" w14:paraId="1A5C8F13" w14:textId="0878AB9D">
      <w:pPr>
        <w:rPr>
          <w:rFonts w:cstheme="minorHAnsi"/>
          <w:sz w:val="24"/>
          <w:szCs w:val="24"/>
        </w:rPr>
      </w:pPr>
    </w:p>
    <w:p w:rsidRPr="004773DE" w:rsidR="3EA9C0ED" w:rsidP="3EA9C0ED" w:rsidRDefault="3EA9C0ED" w14:paraId="207ACAA9" w14:textId="2376B5BF">
      <w:pPr>
        <w:rPr>
          <w:rFonts w:cstheme="minorHAnsi"/>
          <w:sz w:val="24"/>
          <w:szCs w:val="24"/>
        </w:rPr>
      </w:pPr>
    </w:p>
    <w:p w:rsidRPr="004773DE" w:rsidR="3EA9C0ED" w:rsidP="3EA9C0ED" w:rsidRDefault="3EA9C0ED" w14:paraId="729EA9AB" w14:textId="217F0CBE">
      <w:pPr>
        <w:rPr>
          <w:rFonts w:cstheme="minorHAnsi"/>
          <w:sz w:val="24"/>
          <w:szCs w:val="24"/>
        </w:rPr>
      </w:pPr>
    </w:p>
    <w:sectPr w:rsidRPr="004773DE" w:rsidR="3EA9C0ED">
      <w:headerReference w:type="default" r:id="rId38"/>
      <w:footerReference w:type="default" r:id="rId3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485E" w:rsidP="00E016B4" w:rsidRDefault="00BB485E" w14:paraId="3CA8003D" w14:textId="77777777">
      <w:pPr>
        <w:spacing w:after="0" w:line="240" w:lineRule="auto"/>
      </w:pPr>
      <w:r>
        <w:separator/>
      </w:r>
    </w:p>
  </w:endnote>
  <w:endnote w:type="continuationSeparator" w:id="0">
    <w:p w:rsidR="00BB485E" w:rsidP="00E016B4" w:rsidRDefault="00BB485E" w14:paraId="5A1F8047" w14:textId="77777777">
      <w:pPr>
        <w:spacing w:after="0" w:line="240" w:lineRule="auto"/>
      </w:pPr>
      <w:r>
        <w:continuationSeparator/>
      </w:r>
    </w:p>
  </w:endnote>
  <w:endnote w:type="continuationNotice" w:id="1">
    <w:p w:rsidR="00BB485E" w:rsidRDefault="00BB485E" w14:paraId="7798D1E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154384"/>
      <w:docPartObj>
        <w:docPartGallery w:val="Page Numbers (Bottom of Page)"/>
        <w:docPartUnique/>
      </w:docPartObj>
    </w:sdtPr>
    <w:sdtEndPr>
      <w:rPr>
        <w:noProof/>
      </w:rPr>
    </w:sdtEndPr>
    <w:sdtContent>
      <w:p w:rsidR="00060C50" w:rsidRDefault="00060C50" w14:paraId="27FF6180" w14:textId="3BE8F9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60C50" w:rsidRDefault="00060C50" w14:paraId="4861644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485E" w:rsidP="00E016B4" w:rsidRDefault="00BB485E" w14:paraId="76AF0F74" w14:textId="77777777">
      <w:pPr>
        <w:spacing w:after="0" w:line="240" w:lineRule="auto"/>
      </w:pPr>
      <w:r>
        <w:separator/>
      </w:r>
    </w:p>
  </w:footnote>
  <w:footnote w:type="continuationSeparator" w:id="0">
    <w:p w:rsidR="00BB485E" w:rsidP="00E016B4" w:rsidRDefault="00BB485E" w14:paraId="15BCA826" w14:textId="77777777">
      <w:pPr>
        <w:spacing w:after="0" w:line="240" w:lineRule="auto"/>
      </w:pPr>
      <w:r>
        <w:continuationSeparator/>
      </w:r>
    </w:p>
  </w:footnote>
  <w:footnote w:type="continuationNotice" w:id="1">
    <w:p w:rsidR="00BB485E" w:rsidRDefault="00BB485E" w14:paraId="60D767B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D56BD" w:rsidRDefault="006B55C0" w14:paraId="73D8480A" w14:textId="2142F7C5">
    <w:pPr>
      <w:pStyle w:val="Header"/>
    </w:pPr>
    <w:r>
      <w:rPr>
        <w:noProof/>
      </w:rPr>
      <w:drawing>
        <wp:anchor distT="0" distB="0" distL="0" distR="0" simplePos="0" relativeHeight="251658240" behindDoc="1" locked="0" layoutInCell="1" allowOverlap="1" wp14:anchorId="7AACA7C5" wp14:editId="34B796C9">
          <wp:simplePos x="0" y="0"/>
          <wp:positionH relativeFrom="margin">
            <wp:posOffset>3295650</wp:posOffset>
          </wp:positionH>
          <wp:positionV relativeFrom="paragraph">
            <wp:posOffset>-240030</wp:posOffset>
          </wp:positionV>
          <wp:extent cx="1400175" cy="670560"/>
          <wp:effectExtent l="0" t="0" r="0" b="0"/>
          <wp:wrapTight wrapText="bothSides">
            <wp:wrapPolygon edited="0">
              <wp:start x="5584" y="3068"/>
              <wp:lineTo x="2645" y="5523"/>
              <wp:lineTo x="1763" y="8591"/>
              <wp:lineTo x="2645" y="14727"/>
              <wp:lineTo x="3527" y="18409"/>
              <wp:lineTo x="4996" y="18409"/>
              <wp:lineTo x="14400" y="17182"/>
              <wp:lineTo x="16163" y="16568"/>
              <wp:lineTo x="15282" y="14114"/>
              <wp:lineTo x="19690" y="14114"/>
              <wp:lineTo x="19690" y="6136"/>
              <wp:lineTo x="15869" y="3068"/>
              <wp:lineTo x="5584" y="3068"/>
            </wp:wrapPolygon>
          </wp:wrapTight>
          <wp:docPr id="573859594" name="Picture 1" descr="A group of people in different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59594" name="Picture 1" descr="A group of people in different colo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00175" cy="670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0695BDB" wp14:editId="4E8B2289">
          <wp:simplePos x="0" y="0"/>
          <wp:positionH relativeFrom="column">
            <wp:posOffset>4657090</wp:posOffset>
          </wp:positionH>
          <wp:positionV relativeFrom="paragraph">
            <wp:posOffset>-135890</wp:posOffset>
          </wp:positionV>
          <wp:extent cx="1533525" cy="399415"/>
          <wp:effectExtent l="0" t="0" r="9525" b="635"/>
          <wp:wrapTight wrapText="bothSides">
            <wp:wrapPolygon edited="0">
              <wp:start x="0" y="0"/>
              <wp:lineTo x="0" y="20604"/>
              <wp:lineTo x="21466" y="20604"/>
              <wp:lineTo x="21466" y="0"/>
              <wp:lineTo x="0" y="0"/>
            </wp:wrapPolygon>
          </wp:wrapTight>
          <wp:docPr id="538436436"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436436" name="Picture 2" descr="A close-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533525" cy="399415"/>
                  </a:xfrm>
                  <a:prstGeom prst="rect">
                    <a:avLst/>
                  </a:prstGeom>
                </pic:spPr>
              </pic:pic>
            </a:graphicData>
          </a:graphic>
          <wp14:sizeRelH relativeFrom="margin">
            <wp14:pctWidth>0</wp14:pctWidth>
          </wp14:sizeRelH>
          <wp14:sizeRelV relativeFrom="margin">
            <wp14:pctHeight>0</wp14:pctHeight>
          </wp14:sizeRelV>
        </wp:anchor>
      </w:drawing>
    </w:r>
    <w:r w:rsidR="00BD56BD">
      <w:tab/>
    </w:r>
    <w:r w:rsidR="00BD56BD">
      <w:rPr>
        <w:noProof/>
      </w:rPr>
      <w:tab/>
    </w:r>
  </w:p>
  <w:p w:rsidR="00BD56BD" w:rsidRDefault="00BD56BD" w14:paraId="200519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20CE"/>
    <w:multiLevelType w:val="hybridMultilevel"/>
    <w:tmpl w:val="52002F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033840"/>
    <w:multiLevelType w:val="hybridMultilevel"/>
    <w:tmpl w:val="163C640A"/>
    <w:lvl w:ilvl="0" w:tplc="08090001">
      <w:start w:val="1"/>
      <w:numFmt w:val="bullet"/>
      <w:lvlText w:val=""/>
      <w:lvlJc w:val="left"/>
      <w:pPr>
        <w:ind w:left="1800" w:hanging="360"/>
      </w:pPr>
      <w:rPr>
        <w:rFonts w:hint="default" w:ascii="Symbol" w:hAnsi="Symbol"/>
      </w:rPr>
    </w:lvl>
    <w:lvl w:ilvl="1" w:tplc="08090003">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 w15:restartNumberingAfterBreak="0">
    <w:nsid w:val="08D913F9"/>
    <w:multiLevelType w:val="hybridMultilevel"/>
    <w:tmpl w:val="EEAE0C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272141"/>
    <w:multiLevelType w:val="hybridMultilevel"/>
    <w:tmpl w:val="F99450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71248D"/>
    <w:multiLevelType w:val="hybridMultilevel"/>
    <w:tmpl w:val="F8464D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1948E6"/>
    <w:multiLevelType w:val="hybridMultilevel"/>
    <w:tmpl w:val="C49ACC52"/>
    <w:lvl w:ilvl="0" w:tplc="08090003">
      <w:start w:val="1"/>
      <w:numFmt w:val="bullet"/>
      <w:lvlText w:val="o"/>
      <w:lvlJc w:val="left"/>
      <w:pPr>
        <w:ind w:left="2160" w:hanging="360"/>
      </w:pPr>
      <w:rPr>
        <w:rFonts w:hint="default" w:ascii="Courier New" w:hAnsi="Courier New" w:cs="Courier New"/>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6" w15:restartNumberingAfterBreak="0">
    <w:nsid w:val="0D3C6B36"/>
    <w:multiLevelType w:val="multilevel"/>
    <w:tmpl w:val="7F08EEC6"/>
    <w:lvl w:ilvl="0">
      <w:start w:val="1"/>
      <w:numFmt w:val="decimal"/>
      <w:lvlText w:val="%1."/>
      <w:lvlJc w:val="left"/>
      <w:pPr>
        <w:ind w:left="180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0D813E55"/>
    <w:multiLevelType w:val="hybridMultilevel"/>
    <w:tmpl w:val="3A400474"/>
    <w:lvl w:ilvl="0" w:tplc="1BC4B062">
      <w:start w:val="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0C3CE26"/>
    <w:multiLevelType w:val="hybridMultilevel"/>
    <w:tmpl w:val="04A8FFBA"/>
    <w:lvl w:ilvl="0" w:tplc="1360BD66">
      <w:start w:val="1"/>
      <w:numFmt w:val="bullet"/>
      <w:lvlText w:val="Ø"/>
      <w:lvlJc w:val="left"/>
      <w:pPr>
        <w:ind w:left="720" w:hanging="360"/>
      </w:pPr>
      <w:rPr>
        <w:rFonts w:hint="default" w:ascii="Wingdings" w:hAnsi="Wingdings"/>
      </w:rPr>
    </w:lvl>
    <w:lvl w:ilvl="1" w:tplc="A6045794">
      <w:start w:val="1"/>
      <w:numFmt w:val="bullet"/>
      <w:lvlText w:val="o"/>
      <w:lvlJc w:val="left"/>
      <w:pPr>
        <w:ind w:left="1440" w:hanging="360"/>
      </w:pPr>
      <w:rPr>
        <w:rFonts w:hint="default" w:ascii="Courier New" w:hAnsi="Courier New"/>
      </w:rPr>
    </w:lvl>
    <w:lvl w:ilvl="2" w:tplc="43C2CD4A">
      <w:start w:val="1"/>
      <w:numFmt w:val="bullet"/>
      <w:lvlText w:val=""/>
      <w:lvlJc w:val="left"/>
      <w:pPr>
        <w:ind w:left="2160" w:hanging="360"/>
      </w:pPr>
      <w:rPr>
        <w:rFonts w:hint="default" w:ascii="Wingdings" w:hAnsi="Wingdings"/>
      </w:rPr>
    </w:lvl>
    <w:lvl w:ilvl="3" w:tplc="09B6EAB0">
      <w:start w:val="1"/>
      <w:numFmt w:val="bullet"/>
      <w:lvlText w:val=""/>
      <w:lvlJc w:val="left"/>
      <w:pPr>
        <w:ind w:left="2880" w:hanging="360"/>
      </w:pPr>
      <w:rPr>
        <w:rFonts w:hint="default" w:ascii="Symbol" w:hAnsi="Symbol"/>
      </w:rPr>
    </w:lvl>
    <w:lvl w:ilvl="4" w:tplc="29EA6580">
      <w:start w:val="1"/>
      <w:numFmt w:val="bullet"/>
      <w:lvlText w:val="o"/>
      <w:lvlJc w:val="left"/>
      <w:pPr>
        <w:ind w:left="3600" w:hanging="360"/>
      </w:pPr>
      <w:rPr>
        <w:rFonts w:hint="default" w:ascii="Courier New" w:hAnsi="Courier New"/>
      </w:rPr>
    </w:lvl>
    <w:lvl w:ilvl="5" w:tplc="6ECE5366">
      <w:start w:val="1"/>
      <w:numFmt w:val="bullet"/>
      <w:lvlText w:val=""/>
      <w:lvlJc w:val="left"/>
      <w:pPr>
        <w:ind w:left="4320" w:hanging="360"/>
      </w:pPr>
      <w:rPr>
        <w:rFonts w:hint="default" w:ascii="Wingdings" w:hAnsi="Wingdings"/>
      </w:rPr>
    </w:lvl>
    <w:lvl w:ilvl="6" w:tplc="DB56F9A6">
      <w:start w:val="1"/>
      <w:numFmt w:val="bullet"/>
      <w:lvlText w:val=""/>
      <w:lvlJc w:val="left"/>
      <w:pPr>
        <w:ind w:left="5040" w:hanging="360"/>
      </w:pPr>
      <w:rPr>
        <w:rFonts w:hint="default" w:ascii="Symbol" w:hAnsi="Symbol"/>
      </w:rPr>
    </w:lvl>
    <w:lvl w:ilvl="7" w:tplc="162883D8">
      <w:start w:val="1"/>
      <w:numFmt w:val="bullet"/>
      <w:lvlText w:val="o"/>
      <w:lvlJc w:val="left"/>
      <w:pPr>
        <w:ind w:left="5760" w:hanging="360"/>
      </w:pPr>
      <w:rPr>
        <w:rFonts w:hint="default" w:ascii="Courier New" w:hAnsi="Courier New"/>
      </w:rPr>
    </w:lvl>
    <w:lvl w:ilvl="8" w:tplc="5A527250">
      <w:start w:val="1"/>
      <w:numFmt w:val="bullet"/>
      <w:lvlText w:val=""/>
      <w:lvlJc w:val="left"/>
      <w:pPr>
        <w:ind w:left="6480" w:hanging="360"/>
      </w:pPr>
      <w:rPr>
        <w:rFonts w:hint="default" w:ascii="Wingdings" w:hAnsi="Wingdings"/>
      </w:rPr>
    </w:lvl>
  </w:abstractNum>
  <w:abstractNum w:abstractNumId="9" w15:restartNumberingAfterBreak="0">
    <w:nsid w:val="14C92149"/>
    <w:multiLevelType w:val="hybridMultilevel"/>
    <w:tmpl w:val="1256B782"/>
    <w:lvl w:ilvl="0" w:tplc="F126D61A">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D42C9C"/>
    <w:multiLevelType w:val="hybridMultilevel"/>
    <w:tmpl w:val="462ED4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BA1359C"/>
    <w:multiLevelType w:val="hybridMultilevel"/>
    <w:tmpl w:val="D362DA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BDB58F9"/>
    <w:multiLevelType w:val="hybridMultilevel"/>
    <w:tmpl w:val="0690154C"/>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C8A039F"/>
    <w:multiLevelType w:val="hybridMultilevel"/>
    <w:tmpl w:val="A4B2B048"/>
    <w:lvl w:ilvl="0" w:tplc="FFFFFFFF">
      <w:start w:val="1"/>
      <w:numFmt w:val="bullet"/>
      <w:lvlText w:val="-"/>
      <w:lvlJc w:val="left"/>
      <w:pPr>
        <w:ind w:left="720" w:hanging="360"/>
      </w:pPr>
      <w:rPr>
        <w:rFonts w:hint="default" w:ascii="Calibri" w:hAnsi="Calibr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1EDA3DC4"/>
    <w:multiLevelType w:val="multilevel"/>
    <w:tmpl w:val="8D1CD5D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4946E4D"/>
    <w:multiLevelType w:val="hybridMultilevel"/>
    <w:tmpl w:val="2EA60EC8"/>
    <w:lvl w:ilvl="0" w:tplc="B52A9680">
      <w:start w:val="1"/>
      <w:numFmt w:val="decimal"/>
      <w:lvlText w:val="%1."/>
      <w:lvlJc w:val="left"/>
      <w:pPr>
        <w:ind w:left="360" w:hanging="360"/>
      </w:pPr>
      <w:rPr>
        <w:rFonts w:hint="default"/>
        <w:b/>
        <w:bCs/>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58A6439"/>
    <w:multiLevelType w:val="hybridMultilevel"/>
    <w:tmpl w:val="D9F2D9EE"/>
    <w:lvl w:ilvl="0" w:tplc="08090003">
      <w:start w:val="1"/>
      <w:numFmt w:val="bullet"/>
      <w:lvlText w:val="o"/>
      <w:lvlJc w:val="left"/>
      <w:pPr>
        <w:ind w:left="1069" w:hanging="360"/>
      </w:pPr>
      <w:rPr>
        <w:rFonts w:hint="default" w:ascii="Courier New" w:hAnsi="Courier New" w:cs="Courier New"/>
      </w:rPr>
    </w:lvl>
    <w:lvl w:ilvl="1" w:tplc="3DFC3596">
      <w:numFmt w:val="bullet"/>
      <w:lvlText w:val="•"/>
      <w:lvlJc w:val="left"/>
      <w:pPr>
        <w:ind w:left="2149" w:hanging="720"/>
      </w:pPr>
      <w:rPr>
        <w:rFonts w:hint="default" w:ascii="Arial" w:hAnsi="Arial" w:eastAsia="Times New Roman" w:cs="Arial"/>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17" w15:restartNumberingAfterBreak="0">
    <w:nsid w:val="259D3545"/>
    <w:multiLevelType w:val="hybridMultilevel"/>
    <w:tmpl w:val="9F0611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9846E8D"/>
    <w:multiLevelType w:val="hybridMultilevel"/>
    <w:tmpl w:val="C71C1E9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2C0A3BEF"/>
    <w:multiLevelType w:val="hybridMultilevel"/>
    <w:tmpl w:val="3440C9C6"/>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0" w15:restartNumberingAfterBreak="0">
    <w:nsid w:val="383B5F7A"/>
    <w:multiLevelType w:val="hybridMultilevel"/>
    <w:tmpl w:val="928812BA"/>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3AD35E9B"/>
    <w:multiLevelType w:val="hybridMultilevel"/>
    <w:tmpl w:val="51AED12E"/>
    <w:lvl w:ilvl="0" w:tplc="1BC4B062">
      <w:start w:val="4"/>
      <w:numFmt w:val="bullet"/>
      <w:lvlText w:val="-"/>
      <w:lvlJc w:val="left"/>
      <w:pPr>
        <w:ind w:left="1440" w:hanging="360"/>
      </w:pPr>
      <w:rPr>
        <w:rFonts w:hint="default" w:ascii="Calibri" w:hAnsi="Calibri" w:cs="Calibri" w:eastAsiaTheme="minorHAns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2" w15:restartNumberingAfterBreak="0">
    <w:nsid w:val="3D45500E"/>
    <w:multiLevelType w:val="hybridMultilevel"/>
    <w:tmpl w:val="00AE637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B071E7E"/>
    <w:multiLevelType w:val="hybridMultilevel"/>
    <w:tmpl w:val="9EEEB3EC"/>
    <w:lvl w:ilvl="0" w:tplc="08090003">
      <w:start w:val="1"/>
      <w:numFmt w:val="bullet"/>
      <w:lvlText w:val="o"/>
      <w:lvlJc w:val="left"/>
      <w:pPr>
        <w:ind w:left="1430" w:hanging="710"/>
      </w:pPr>
      <w:rPr>
        <w:rFonts w:hint="default" w:ascii="Courier New" w:hAnsi="Courier New" w:cs="Courier New"/>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4" w15:restartNumberingAfterBreak="0">
    <w:nsid w:val="4E8A4052"/>
    <w:multiLevelType w:val="hybridMultilevel"/>
    <w:tmpl w:val="1C7C4054"/>
    <w:lvl w:ilvl="0" w:tplc="2ADEE5BA">
      <w:start w:val="1"/>
      <w:numFmt w:val="bullet"/>
      <w:lvlText w:val=""/>
      <w:lvlJc w:val="left"/>
      <w:pPr>
        <w:ind w:left="1440" w:hanging="360"/>
      </w:pPr>
      <w:rPr>
        <w:rFonts w:hint="default" w:ascii="Symbol" w:hAnsi="Symbol"/>
        <w:color w:val="auto"/>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5" w15:restartNumberingAfterBreak="0">
    <w:nsid w:val="52A13E13"/>
    <w:multiLevelType w:val="hybridMultilevel"/>
    <w:tmpl w:val="2422AB28"/>
    <w:lvl w:ilvl="0" w:tplc="A0C643A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5073720"/>
    <w:multiLevelType w:val="hybridMultilevel"/>
    <w:tmpl w:val="19C605AA"/>
    <w:lvl w:ilvl="0" w:tplc="BE348C5C">
      <w:start w:val="1"/>
      <w:numFmt w:val="bullet"/>
      <w:lvlText w:val=""/>
      <w:lvlJc w:val="left"/>
      <w:pPr>
        <w:ind w:left="720" w:hanging="360"/>
      </w:pPr>
      <w:rPr>
        <w:rFonts w:hint="default" w:ascii="Symbol" w:hAnsi="Symbol"/>
      </w:rPr>
    </w:lvl>
    <w:lvl w:ilvl="1" w:tplc="3E18A7CA">
      <w:start w:val="1"/>
      <w:numFmt w:val="bullet"/>
      <w:lvlText w:val="o"/>
      <w:lvlJc w:val="left"/>
      <w:pPr>
        <w:ind w:left="1440" w:hanging="360"/>
      </w:pPr>
      <w:rPr>
        <w:rFonts w:hint="default" w:ascii="Courier New" w:hAnsi="Courier New"/>
      </w:rPr>
    </w:lvl>
    <w:lvl w:ilvl="2" w:tplc="98AC6C1E">
      <w:start w:val="1"/>
      <w:numFmt w:val="bullet"/>
      <w:lvlText w:val=""/>
      <w:lvlJc w:val="left"/>
      <w:pPr>
        <w:ind w:left="2160" w:hanging="360"/>
      </w:pPr>
      <w:rPr>
        <w:rFonts w:hint="default" w:ascii="Wingdings" w:hAnsi="Wingdings"/>
      </w:rPr>
    </w:lvl>
    <w:lvl w:ilvl="3" w:tplc="1E588328">
      <w:start w:val="1"/>
      <w:numFmt w:val="bullet"/>
      <w:lvlText w:val=""/>
      <w:lvlJc w:val="left"/>
      <w:pPr>
        <w:ind w:left="2880" w:hanging="360"/>
      </w:pPr>
      <w:rPr>
        <w:rFonts w:hint="default" w:ascii="Symbol" w:hAnsi="Symbol"/>
      </w:rPr>
    </w:lvl>
    <w:lvl w:ilvl="4" w:tplc="0AAE0DF4">
      <w:start w:val="1"/>
      <w:numFmt w:val="bullet"/>
      <w:lvlText w:val="o"/>
      <w:lvlJc w:val="left"/>
      <w:pPr>
        <w:ind w:left="3600" w:hanging="360"/>
      </w:pPr>
      <w:rPr>
        <w:rFonts w:hint="default" w:ascii="Courier New" w:hAnsi="Courier New"/>
      </w:rPr>
    </w:lvl>
    <w:lvl w:ilvl="5" w:tplc="C6CE4BE4">
      <w:start w:val="1"/>
      <w:numFmt w:val="bullet"/>
      <w:lvlText w:val=""/>
      <w:lvlJc w:val="left"/>
      <w:pPr>
        <w:ind w:left="4320" w:hanging="360"/>
      </w:pPr>
      <w:rPr>
        <w:rFonts w:hint="default" w:ascii="Wingdings" w:hAnsi="Wingdings"/>
      </w:rPr>
    </w:lvl>
    <w:lvl w:ilvl="6" w:tplc="E84AFFAC">
      <w:start w:val="1"/>
      <w:numFmt w:val="bullet"/>
      <w:lvlText w:val=""/>
      <w:lvlJc w:val="left"/>
      <w:pPr>
        <w:ind w:left="5040" w:hanging="360"/>
      </w:pPr>
      <w:rPr>
        <w:rFonts w:hint="default" w:ascii="Symbol" w:hAnsi="Symbol"/>
      </w:rPr>
    </w:lvl>
    <w:lvl w:ilvl="7" w:tplc="0C76652A">
      <w:start w:val="1"/>
      <w:numFmt w:val="bullet"/>
      <w:lvlText w:val="o"/>
      <w:lvlJc w:val="left"/>
      <w:pPr>
        <w:ind w:left="5760" w:hanging="360"/>
      </w:pPr>
      <w:rPr>
        <w:rFonts w:hint="default" w:ascii="Courier New" w:hAnsi="Courier New"/>
      </w:rPr>
    </w:lvl>
    <w:lvl w:ilvl="8" w:tplc="983E1B2C">
      <w:start w:val="1"/>
      <w:numFmt w:val="bullet"/>
      <w:lvlText w:val=""/>
      <w:lvlJc w:val="left"/>
      <w:pPr>
        <w:ind w:left="6480" w:hanging="360"/>
      </w:pPr>
      <w:rPr>
        <w:rFonts w:hint="default" w:ascii="Wingdings" w:hAnsi="Wingdings"/>
      </w:rPr>
    </w:lvl>
  </w:abstractNum>
  <w:abstractNum w:abstractNumId="27" w15:restartNumberingAfterBreak="0">
    <w:nsid w:val="579776C0"/>
    <w:multiLevelType w:val="hybridMultilevel"/>
    <w:tmpl w:val="084249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8975F20"/>
    <w:multiLevelType w:val="hybridMultilevel"/>
    <w:tmpl w:val="3B6C0318"/>
    <w:lvl w:ilvl="0" w:tplc="1BC4B062">
      <w:start w:val="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A617417"/>
    <w:multiLevelType w:val="hybridMultilevel"/>
    <w:tmpl w:val="D068C2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F2D7B7F"/>
    <w:multiLevelType w:val="hybridMultilevel"/>
    <w:tmpl w:val="03EE360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1" w15:restartNumberingAfterBreak="0">
    <w:nsid w:val="60A741B7"/>
    <w:multiLevelType w:val="hybridMultilevel"/>
    <w:tmpl w:val="7C5C6E80"/>
    <w:lvl w:ilvl="0" w:tplc="08090013">
      <w:start w:val="1"/>
      <w:numFmt w:val="upperRoman"/>
      <w:lvlText w:val="%1."/>
      <w:lvlJc w:val="right"/>
      <w:pPr>
        <w:ind w:left="1440" w:hanging="360"/>
      </w:pPr>
      <w:rPr>
        <w:rFonts w:hint="default"/>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2" w15:restartNumberingAfterBreak="0">
    <w:nsid w:val="628B9FB8"/>
    <w:multiLevelType w:val="hybridMultilevel"/>
    <w:tmpl w:val="93D85704"/>
    <w:lvl w:ilvl="0" w:tplc="87428A1A">
      <w:start w:val="17"/>
      <w:numFmt w:val="lowerLetter"/>
      <w:lvlText w:val="q"/>
      <w:lvlJc w:val="left"/>
      <w:pPr>
        <w:ind w:left="720" w:hanging="360"/>
      </w:pPr>
    </w:lvl>
    <w:lvl w:ilvl="1" w:tplc="A000C39E">
      <w:start w:val="1"/>
      <w:numFmt w:val="lowerLetter"/>
      <w:lvlText w:val="%2."/>
      <w:lvlJc w:val="left"/>
      <w:pPr>
        <w:ind w:left="1440" w:hanging="360"/>
      </w:pPr>
    </w:lvl>
    <w:lvl w:ilvl="2" w:tplc="1334FA68">
      <w:start w:val="1"/>
      <w:numFmt w:val="lowerRoman"/>
      <w:lvlText w:val="%3."/>
      <w:lvlJc w:val="right"/>
      <w:pPr>
        <w:ind w:left="2160" w:hanging="180"/>
      </w:pPr>
    </w:lvl>
    <w:lvl w:ilvl="3" w:tplc="EA6CBB56">
      <w:start w:val="1"/>
      <w:numFmt w:val="decimal"/>
      <w:lvlText w:val="%4."/>
      <w:lvlJc w:val="left"/>
      <w:pPr>
        <w:ind w:left="2880" w:hanging="360"/>
      </w:pPr>
    </w:lvl>
    <w:lvl w:ilvl="4" w:tplc="86B8B994">
      <w:start w:val="1"/>
      <w:numFmt w:val="lowerLetter"/>
      <w:lvlText w:val="%5."/>
      <w:lvlJc w:val="left"/>
      <w:pPr>
        <w:ind w:left="3600" w:hanging="360"/>
      </w:pPr>
    </w:lvl>
    <w:lvl w:ilvl="5" w:tplc="DEF4C4BE">
      <w:start w:val="1"/>
      <w:numFmt w:val="lowerRoman"/>
      <w:lvlText w:val="%6."/>
      <w:lvlJc w:val="right"/>
      <w:pPr>
        <w:ind w:left="4320" w:hanging="180"/>
      </w:pPr>
    </w:lvl>
    <w:lvl w:ilvl="6" w:tplc="2E4091AA">
      <w:start w:val="1"/>
      <w:numFmt w:val="decimal"/>
      <w:lvlText w:val="%7."/>
      <w:lvlJc w:val="left"/>
      <w:pPr>
        <w:ind w:left="5040" w:hanging="360"/>
      </w:pPr>
    </w:lvl>
    <w:lvl w:ilvl="7" w:tplc="B2C4A1A4">
      <w:start w:val="1"/>
      <w:numFmt w:val="lowerLetter"/>
      <w:lvlText w:val="%8."/>
      <w:lvlJc w:val="left"/>
      <w:pPr>
        <w:ind w:left="5760" w:hanging="360"/>
      </w:pPr>
    </w:lvl>
    <w:lvl w:ilvl="8" w:tplc="9B8A7E18">
      <w:start w:val="1"/>
      <w:numFmt w:val="lowerRoman"/>
      <w:lvlText w:val="%9."/>
      <w:lvlJc w:val="right"/>
      <w:pPr>
        <w:ind w:left="6480" w:hanging="180"/>
      </w:pPr>
    </w:lvl>
  </w:abstractNum>
  <w:abstractNum w:abstractNumId="33" w15:restartNumberingAfterBreak="0">
    <w:nsid w:val="680C505F"/>
    <w:multiLevelType w:val="hybridMultilevel"/>
    <w:tmpl w:val="371EDC1A"/>
    <w:lvl w:ilvl="0" w:tplc="B95EF43C">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4" w15:restartNumberingAfterBreak="0">
    <w:nsid w:val="6A82387C"/>
    <w:multiLevelType w:val="multilevel"/>
    <w:tmpl w:val="69C4F51A"/>
    <w:lvl w:ilvl="0">
      <w:start w:val="1"/>
      <w:numFmt w:val="bullet"/>
      <w:lvlText w:val=""/>
      <w:lvlJc w:val="left"/>
      <w:pPr>
        <w:ind w:left="1800" w:hanging="360"/>
      </w:pPr>
      <w:rPr>
        <w:rFonts w:hint="default" w:ascii="Symbol" w:hAnsi="Symbol"/>
      </w:rPr>
    </w:lvl>
    <w:lvl w:ilvl="1">
      <w:start w:val="6"/>
      <w:numFmt w:val="decimal"/>
      <w:lvlText w:val="%1.%2"/>
      <w:lvlJc w:val="left"/>
      <w:pPr>
        <w:ind w:left="180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35" w15:restartNumberingAfterBreak="0">
    <w:nsid w:val="71CA19D5"/>
    <w:multiLevelType w:val="hybridMultilevel"/>
    <w:tmpl w:val="760E62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2C71B00"/>
    <w:multiLevelType w:val="hybridMultilevel"/>
    <w:tmpl w:val="2EDE57E0"/>
    <w:lvl w:ilvl="0" w:tplc="A0C643A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9CA173F"/>
    <w:multiLevelType w:val="hybridMultilevel"/>
    <w:tmpl w:val="2F342CE8"/>
    <w:lvl w:ilvl="0" w:tplc="B95EF4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21275686">
    <w:abstractNumId w:val="8"/>
  </w:num>
  <w:num w:numId="2" w16cid:durableId="307899242">
    <w:abstractNumId w:val="26"/>
  </w:num>
  <w:num w:numId="3" w16cid:durableId="238053765">
    <w:abstractNumId w:val="32"/>
  </w:num>
  <w:num w:numId="4" w16cid:durableId="365453211">
    <w:abstractNumId w:val="22"/>
  </w:num>
  <w:num w:numId="5" w16cid:durableId="1088769093">
    <w:abstractNumId w:val="15"/>
  </w:num>
  <w:num w:numId="6" w16cid:durableId="24603375">
    <w:abstractNumId w:val="30"/>
  </w:num>
  <w:num w:numId="7" w16cid:durableId="8945310">
    <w:abstractNumId w:val="37"/>
  </w:num>
  <w:num w:numId="8" w16cid:durableId="1569607066">
    <w:abstractNumId w:val="33"/>
  </w:num>
  <w:num w:numId="9" w16cid:durableId="778259403">
    <w:abstractNumId w:val="31"/>
  </w:num>
  <w:num w:numId="10" w16cid:durableId="1225335067">
    <w:abstractNumId w:val="19"/>
  </w:num>
  <w:num w:numId="11" w16cid:durableId="62992283">
    <w:abstractNumId w:val="6"/>
  </w:num>
  <w:num w:numId="12" w16cid:durableId="2062359907">
    <w:abstractNumId w:val="12"/>
  </w:num>
  <w:num w:numId="13" w16cid:durableId="1508979162">
    <w:abstractNumId w:val="34"/>
  </w:num>
  <w:num w:numId="14" w16cid:durableId="1069771943">
    <w:abstractNumId w:val="7"/>
  </w:num>
  <w:num w:numId="15" w16cid:durableId="1500081056">
    <w:abstractNumId w:val="5"/>
  </w:num>
  <w:num w:numId="16" w16cid:durableId="1536504221">
    <w:abstractNumId w:val="1"/>
  </w:num>
  <w:num w:numId="17" w16cid:durableId="2011639612">
    <w:abstractNumId w:val="28"/>
  </w:num>
  <w:num w:numId="18" w16cid:durableId="1068847687">
    <w:abstractNumId w:val="2"/>
  </w:num>
  <w:num w:numId="19" w16cid:durableId="1979608741">
    <w:abstractNumId w:val="10"/>
  </w:num>
  <w:num w:numId="20" w16cid:durableId="520247734">
    <w:abstractNumId w:val="14"/>
  </w:num>
  <w:num w:numId="21" w16cid:durableId="1451167641">
    <w:abstractNumId w:val="11"/>
  </w:num>
  <w:num w:numId="22" w16cid:durableId="577910437">
    <w:abstractNumId w:val="3"/>
  </w:num>
  <w:num w:numId="23" w16cid:durableId="192151607">
    <w:abstractNumId w:val="29"/>
  </w:num>
  <w:num w:numId="24" w16cid:durableId="186525803">
    <w:abstractNumId w:val="24"/>
  </w:num>
  <w:num w:numId="25" w16cid:durableId="1459684460">
    <w:abstractNumId w:val="27"/>
  </w:num>
  <w:num w:numId="26" w16cid:durableId="171142046">
    <w:abstractNumId w:val="13"/>
  </w:num>
  <w:num w:numId="27" w16cid:durableId="163978329">
    <w:abstractNumId w:val="21"/>
  </w:num>
  <w:num w:numId="28" w16cid:durableId="768158138">
    <w:abstractNumId w:val="9"/>
  </w:num>
  <w:num w:numId="29" w16cid:durableId="1492865957">
    <w:abstractNumId w:val="16"/>
  </w:num>
  <w:num w:numId="30" w16cid:durableId="1959099328">
    <w:abstractNumId w:val="23"/>
  </w:num>
  <w:num w:numId="31" w16cid:durableId="1705324770">
    <w:abstractNumId w:val="0"/>
  </w:num>
  <w:num w:numId="32" w16cid:durableId="151333175">
    <w:abstractNumId w:val="36"/>
  </w:num>
  <w:num w:numId="33" w16cid:durableId="189999712">
    <w:abstractNumId w:val="25"/>
  </w:num>
  <w:num w:numId="34" w16cid:durableId="149493339">
    <w:abstractNumId w:val="20"/>
  </w:num>
  <w:num w:numId="35" w16cid:durableId="26564507">
    <w:abstractNumId w:val="18"/>
  </w:num>
  <w:num w:numId="36" w16cid:durableId="2032797235">
    <w:abstractNumId w:val="4"/>
  </w:num>
  <w:num w:numId="37" w16cid:durableId="62026530">
    <w:abstractNumId w:val="17"/>
  </w:num>
  <w:num w:numId="38" w16cid:durableId="15755080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0D"/>
    <w:rsid w:val="000007F4"/>
    <w:rsid w:val="00000994"/>
    <w:rsid w:val="00000A68"/>
    <w:rsid w:val="00000D39"/>
    <w:rsid w:val="00000D3B"/>
    <w:rsid w:val="00003BB9"/>
    <w:rsid w:val="00003CF8"/>
    <w:rsid w:val="00005393"/>
    <w:rsid w:val="000079BD"/>
    <w:rsid w:val="00021509"/>
    <w:rsid w:val="00023F02"/>
    <w:rsid w:val="00025AF7"/>
    <w:rsid w:val="00033CE4"/>
    <w:rsid w:val="00037661"/>
    <w:rsid w:val="00037D47"/>
    <w:rsid w:val="000434A5"/>
    <w:rsid w:val="00045776"/>
    <w:rsid w:val="00045C39"/>
    <w:rsid w:val="00051A68"/>
    <w:rsid w:val="000558CA"/>
    <w:rsid w:val="00056ED8"/>
    <w:rsid w:val="00060C50"/>
    <w:rsid w:val="00062277"/>
    <w:rsid w:val="0006242D"/>
    <w:rsid w:val="00062FD2"/>
    <w:rsid w:val="00063218"/>
    <w:rsid w:val="0006649D"/>
    <w:rsid w:val="00070A7D"/>
    <w:rsid w:val="000718DC"/>
    <w:rsid w:val="00072A20"/>
    <w:rsid w:val="00075B1D"/>
    <w:rsid w:val="000808C4"/>
    <w:rsid w:val="000834D0"/>
    <w:rsid w:val="0008476A"/>
    <w:rsid w:val="00084902"/>
    <w:rsid w:val="00084B6D"/>
    <w:rsid w:val="0009130B"/>
    <w:rsid w:val="000939ED"/>
    <w:rsid w:val="000959AE"/>
    <w:rsid w:val="000971C1"/>
    <w:rsid w:val="000A128B"/>
    <w:rsid w:val="000A1EB3"/>
    <w:rsid w:val="000A4FA5"/>
    <w:rsid w:val="000A62FD"/>
    <w:rsid w:val="000B1ECB"/>
    <w:rsid w:val="000B2525"/>
    <w:rsid w:val="000B6552"/>
    <w:rsid w:val="000C37FD"/>
    <w:rsid w:val="000C50C9"/>
    <w:rsid w:val="000D05A4"/>
    <w:rsid w:val="000D08E3"/>
    <w:rsid w:val="000D3209"/>
    <w:rsid w:val="000D3ED0"/>
    <w:rsid w:val="000D482A"/>
    <w:rsid w:val="000D51B3"/>
    <w:rsid w:val="000D529C"/>
    <w:rsid w:val="000D5542"/>
    <w:rsid w:val="000D5A3F"/>
    <w:rsid w:val="000E13D9"/>
    <w:rsid w:val="000E28FE"/>
    <w:rsid w:val="000E2F28"/>
    <w:rsid w:val="000E423B"/>
    <w:rsid w:val="000E5719"/>
    <w:rsid w:val="000E6503"/>
    <w:rsid w:val="000F015B"/>
    <w:rsid w:val="000F3639"/>
    <w:rsid w:val="000F3C19"/>
    <w:rsid w:val="000F4B3A"/>
    <w:rsid w:val="000F6737"/>
    <w:rsid w:val="00103611"/>
    <w:rsid w:val="001041C8"/>
    <w:rsid w:val="001057A5"/>
    <w:rsid w:val="0010606A"/>
    <w:rsid w:val="0011082A"/>
    <w:rsid w:val="00113AE0"/>
    <w:rsid w:val="00116B48"/>
    <w:rsid w:val="00126BBD"/>
    <w:rsid w:val="0012754E"/>
    <w:rsid w:val="00131694"/>
    <w:rsid w:val="00131819"/>
    <w:rsid w:val="001326DE"/>
    <w:rsid w:val="00134CC3"/>
    <w:rsid w:val="00141AA9"/>
    <w:rsid w:val="0014644D"/>
    <w:rsid w:val="001579B4"/>
    <w:rsid w:val="00162576"/>
    <w:rsid w:val="0016322E"/>
    <w:rsid w:val="00171BC2"/>
    <w:rsid w:val="001733FE"/>
    <w:rsid w:val="00177F02"/>
    <w:rsid w:val="001814FC"/>
    <w:rsid w:val="00184D1A"/>
    <w:rsid w:val="0018671D"/>
    <w:rsid w:val="00187E9D"/>
    <w:rsid w:val="001953FC"/>
    <w:rsid w:val="00195F6F"/>
    <w:rsid w:val="00195F7D"/>
    <w:rsid w:val="00196E19"/>
    <w:rsid w:val="001A043A"/>
    <w:rsid w:val="001A0A8E"/>
    <w:rsid w:val="001A11F6"/>
    <w:rsid w:val="001A1CFD"/>
    <w:rsid w:val="001A7BE5"/>
    <w:rsid w:val="001B0A39"/>
    <w:rsid w:val="001B0EDF"/>
    <w:rsid w:val="001B33B0"/>
    <w:rsid w:val="001B5EA5"/>
    <w:rsid w:val="001B6771"/>
    <w:rsid w:val="001B7733"/>
    <w:rsid w:val="001C5F1F"/>
    <w:rsid w:val="001D17D6"/>
    <w:rsid w:val="001D2C92"/>
    <w:rsid w:val="001D35D8"/>
    <w:rsid w:val="001D5C11"/>
    <w:rsid w:val="001E004E"/>
    <w:rsid w:val="001E40BB"/>
    <w:rsid w:val="001E5BDB"/>
    <w:rsid w:val="001E6A72"/>
    <w:rsid w:val="001F2896"/>
    <w:rsid w:val="001F3D9F"/>
    <w:rsid w:val="001F5222"/>
    <w:rsid w:val="001F6438"/>
    <w:rsid w:val="001F6E30"/>
    <w:rsid w:val="001F7156"/>
    <w:rsid w:val="00201547"/>
    <w:rsid w:val="00202009"/>
    <w:rsid w:val="002044F1"/>
    <w:rsid w:val="00206A90"/>
    <w:rsid w:val="00207496"/>
    <w:rsid w:val="00210979"/>
    <w:rsid w:val="00214FA5"/>
    <w:rsid w:val="002165BB"/>
    <w:rsid w:val="00216979"/>
    <w:rsid w:val="0022288A"/>
    <w:rsid w:val="00226836"/>
    <w:rsid w:val="00227301"/>
    <w:rsid w:val="00230630"/>
    <w:rsid w:val="00232111"/>
    <w:rsid w:val="00232245"/>
    <w:rsid w:val="00232598"/>
    <w:rsid w:val="00240C12"/>
    <w:rsid w:val="002429DF"/>
    <w:rsid w:val="00246853"/>
    <w:rsid w:val="00247ABF"/>
    <w:rsid w:val="00251844"/>
    <w:rsid w:val="002520B1"/>
    <w:rsid w:val="00252675"/>
    <w:rsid w:val="00252B64"/>
    <w:rsid w:val="00252E79"/>
    <w:rsid w:val="00255F2E"/>
    <w:rsid w:val="00256764"/>
    <w:rsid w:val="00257575"/>
    <w:rsid w:val="002676B5"/>
    <w:rsid w:val="00267ECF"/>
    <w:rsid w:val="0027271E"/>
    <w:rsid w:val="00272C72"/>
    <w:rsid w:val="00273A90"/>
    <w:rsid w:val="00277E00"/>
    <w:rsid w:val="0028015E"/>
    <w:rsid w:val="0028111B"/>
    <w:rsid w:val="0028121C"/>
    <w:rsid w:val="00285448"/>
    <w:rsid w:val="00287C96"/>
    <w:rsid w:val="002922F3"/>
    <w:rsid w:val="0029275B"/>
    <w:rsid w:val="0029283E"/>
    <w:rsid w:val="00292860"/>
    <w:rsid w:val="002944C6"/>
    <w:rsid w:val="002955EF"/>
    <w:rsid w:val="002A0780"/>
    <w:rsid w:val="002A100E"/>
    <w:rsid w:val="002A3BB3"/>
    <w:rsid w:val="002A4DC5"/>
    <w:rsid w:val="002A638D"/>
    <w:rsid w:val="002B0744"/>
    <w:rsid w:val="002B0977"/>
    <w:rsid w:val="002B1C3C"/>
    <w:rsid w:val="002B2840"/>
    <w:rsid w:val="002B6E93"/>
    <w:rsid w:val="002C0206"/>
    <w:rsid w:val="002C382A"/>
    <w:rsid w:val="002C7E3C"/>
    <w:rsid w:val="002D02E6"/>
    <w:rsid w:val="002D5129"/>
    <w:rsid w:val="002D5689"/>
    <w:rsid w:val="002D5E92"/>
    <w:rsid w:val="002D6A58"/>
    <w:rsid w:val="002D6E80"/>
    <w:rsid w:val="002E1918"/>
    <w:rsid w:val="002E47FE"/>
    <w:rsid w:val="002F3056"/>
    <w:rsid w:val="002F5A9D"/>
    <w:rsid w:val="00304EA9"/>
    <w:rsid w:val="00305690"/>
    <w:rsid w:val="00305E09"/>
    <w:rsid w:val="00307141"/>
    <w:rsid w:val="0031028A"/>
    <w:rsid w:val="0031292C"/>
    <w:rsid w:val="00314639"/>
    <w:rsid w:val="0031518D"/>
    <w:rsid w:val="003170B6"/>
    <w:rsid w:val="00324EB2"/>
    <w:rsid w:val="00325C0F"/>
    <w:rsid w:val="00326176"/>
    <w:rsid w:val="00334A0C"/>
    <w:rsid w:val="003377E4"/>
    <w:rsid w:val="00340E07"/>
    <w:rsid w:val="00341241"/>
    <w:rsid w:val="0034F628"/>
    <w:rsid w:val="00352259"/>
    <w:rsid w:val="0035237D"/>
    <w:rsid w:val="0035666A"/>
    <w:rsid w:val="00360AB5"/>
    <w:rsid w:val="00366016"/>
    <w:rsid w:val="003664BE"/>
    <w:rsid w:val="00367441"/>
    <w:rsid w:val="00381DBE"/>
    <w:rsid w:val="003836BA"/>
    <w:rsid w:val="00386E75"/>
    <w:rsid w:val="00387F2A"/>
    <w:rsid w:val="00391F0C"/>
    <w:rsid w:val="003935D8"/>
    <w:rsid w:val="0039480E"/>
    <w:rsid w:val="003960C6"/>
    <w:rsid w:val="0039616A"/>
    <w:rsid w:val="003A1408"/>
    <w:rsid w:val="003A2526"/>
    <w:rsid w:val="003A34C8"/>
    <w:rsid w:val="003A5BBD"/>
    <w:rsid w:val="003B2B5D"/>
    <w:rsid w:val="003B39D5"/>
    <w:rsid w:val="003B607D"/>
    <w:rsid w:val="003B6C4B"/>
    <w:rsid w:val="003C1517"/>
    <w:rsid w:val="003C2EBC"/>
    <w:rsid w:val="003D1A7C"/>
    <w:rsid w:val="003D1E2C"/>
    <w:rsid w:val="003D22B8"/>
    <w:rsid w:val="003D454A"/>
    <w:rsid w:val="003D5D38"/>
    <w:rsid w:val="003D6C9F"/>
    <w:rsid w:val="003E0DD8"/>
    <w:rsid w:val="003E0E0B"/>
    <w:rsid w:val="003E16D3"/>
    <w:rsid w:val="003E34A4"/>
    <w:rsid w:val="003E3F9A"/>
    <w:rsid w:val="003E6951"/>
    <w:rsid w:val="003F4159"/>
    <w:rsid w:val="003F4248"/>
    <w:rsid w:val="003F4DCC"/>
    <w:rsid w:val="0040054C"/>
    <w:rsid w:val="00400C2F"/>
    <w:rsid w:val="00402A5F"/>
    <w:rsid w:val="00407509"/>
    <w:rsid w:val="00413744"/>
    <w:rsid w:val="004138EA"/>
    <w:rsid w:val="00414DB1"/>
    <w:rsid w:val="0041520C"/>
    <w:rsid w:val="00416414"/>
    <w:rsid w:val="00421F42"/>
    <w:rsid w:val="00426D7D"/>
    <w:rsid w:val="00431BB8"/>
    <w:rsid w:val="004360CA"/>
    <w:rsid w:val="00436599"/>
    <w:rsid w:val="004379AC"/>
    <w:rsid w:val="00441E4A"/>
    <w:rsid w:val="00451967"/>
    <w:rsid w:val="004548DE"/>
    <w:rsid w:val="00455173"/>
    <w:rsid w:val="0046540C"/>
    <w:rsid w:val="00466769"/>
    <w:rsid w:val="004754B4"/>
    <w:rsid w:val="0047597F"/>
    <w:rsid w:val="00476897"/>
    <w:rsid w:val="004773DE"/>
    <w:rsid w:val="0047742E"/>
    <w:rsid w:val="00477F58"/>
    <w:rsid w:val="004808D4"/>
    <w:rsid w:val="00481387"/>
    <w:rsid w:val="00483AA8"/>
    <w:rsid w:val="004843C3"/>
    <w:rsid w:val="00484C60"/>
    <w:rsid w:val="00485568"/>
    <w:rsid w:val="00486651"/>
    <w:rsid w:val="00490106"/>
    <w:rsid w:val="00490ECB"/>
    <w:rsid w:val="00490F93"/>
    <w:rsid w:val="004949D3"/>
    <w:rsid w:val="004A4D61"/>
    <w:rsid w:val="004B66EF"/>
    <w:rsid w:val="004D020F"/>
    <w:rsid w:val="004D0B12"/>
    <w:rsid w:val="004D0CE8"/>
    <w:rsid w:val="004D34CF"/>
    <w:rsid w:val="004D6C35"/>
    <w:rsid w:val="004D7798"/>
    <w:rsid w:val="004E194B"/>
    <w:rsid w:val="004E4864"/>
    <w:rsid w:val="004E70DA"/>
    <w:rsid w:val="004F0AEA"/>
    <w:rsid w:val="004F0AF4"/>
    <w:rsid w:val="004F22D7"/>
    <w:rsid w:val="004F2752"/>
    <w:rsid w:val="004F3441"/>
    <w:rsid w:val="00501F53"/>
    <w:rsid w:val="00504CA0"/>
    <w:rsid w:val="00505E6D"/>
    <w:rsid w:val="005127EE"/>
    <w:rsid w:val="00514682"/>
    <w:rsid w:val="00517E5C"/>
    <w:rsid w:val="00521AFB"/>
    <w:rsid w:val="00521FCB"/>
    <w:rsid w:val="00522288"/>
    <w:rsid w:val="00527150"/>
    <w:rsid w:val="0053195E"/>
    <w:rsid w:val="00531D11"/>
    <w:rsid w:val="00532EE0"/>
    <w:rsid w:val="00533351"/>
    <w:rsid w:val="005336B8"/>
    <w:rsid w:val="0053463B"/>
    <w:rsid w:val="0053508B"/>
    <w:rsid w:val="005364D0"/>
    <w:rsid w:val="00536957"/>
    <w:rsid w:val="00536E13"/>
    <w:rsid w:val="00541AE8"/>
    <w:rsid w:val="00543A24"/>
    <w:rsid w:val="00543CA1"/>
    <w:rsid w:val="00544145"/>
    <w:rsid w:val="00545632"/>
    <w:rsid w:val="00546BE9"/>
    <w:rsid w:val="00553E21"/>
    <w:rsid w:val="005549E7"/>
    <w:rsid w:val="00555BEE"/>
    <w:rsid w:val="00556126"/>
    <w:rsid w:val="0055710D"/>
    <w:rsid w:val="00557180"/>
    <w:rsid w:val="00560B55"/>
    <w:rsid w:val="00560CB4"/>
    <w:rsid w:val="005626B5"/>
    <w:rsid w:val="0056424A"/>
    <w:rsid w:val="00565570"/>
    <w:rsid w:val="0056712C"/>
    <w:rsid w:val="00570405"/>
    <w:rsid w:val="005716A0"/>
    <w:rsid w:val="00576434"/>
    <w:rsid w:val="005767A5"/>
    <w:rsid w:val="0058251B"/>
    <w:rsid w:val="00582C21"/>
    <w:rsid w:val="0058647C"/>
    <w:rsid w:val="0059231E"/>
    <w:rsid w:val="005924B3"/>
    <w:rsid w:val="005A0972"/>
    <w:rsid w:val="005A1D57"/>
    <w:rsid w:val="005B1C21"/>
    <w:rsid w:val="005B775E"/>
    <w:rsid w:val="005C11AE"/>
    <w:rsid w:val="005C49AC"/>
    <w:rsid w:val="005C521A"/>
    <w:rsid w:val="005C5B9F"/>
    <w:rsid w:val="005C6A1E"/>
    <w:rsid w:val="005C702E"/>
    <w:rsid w:val="005D0342"/>
    <w:rsid w:val="005D0654"/>
    <w:rsid w:val="005D2555"/>
    <w:rsid w:val="005E3094"/>
    <w:rsid w:val="005E3542"/>
    <w:rsid w:val="005E4151"/>
    <w:rsid w:val="005E4168"/>
    <w:rsid w:val="005E4BF4"/>
    <w:rsid w:val="005E7622"/>
    <w:rsid w:val="005E7888"/>
    <w:rsid w:val="005F058E"/>
    <w:rsid w:val="005F0810"/>
    <w:rsid w:val="005F0E82"/>
    <w:rsid w:val="005F10DC"/>
    <w:rsid w:val="005F1CC5"/>
    <w:rsid w:val="005F221C"/>
    <w:rsid w:val="005F3175"/>
    <w:rsid w:val="005F36A0"/>
    <w:rsid w:val="005F4A41"/>
    <w:rsid w:val="005F5636"/>
    <w:rsid w:val="005F632C"/>
    <w:rsid w:val="005F718A"/>
    <w:rsid w:val="0060086B"/>
    <w:rsid w:val="00614C2E"/>
    <w:rsid w:val="00615A9F"/>
    <w:rsid w:val="00620695"/>
    <w:rsid w:val="00621990"/>
    <w:rsid w:val="00625163"/>
    <w:rsid w:val="00631A36"/>
    <w:rsid w:val="00631A74"/>
    <w:rsid w:val="00635473"/>
    <w:rsid w:val="00636119"/>
    <w:rsid w:val="00637BAC"/>
    <w:rsid w:val="006405CE"/>
    <w:rsid w:val="00640F6F"/>
    <w:rsid w:val="00643BE5"/>
    <w:rsid w:val="006445B2"/>
    <w:rsid w:val="006445D3"/>
    <w:rsid w:val="00644BC0"/>
    <w:rsid w:val="006505F2"/>
    <w:rsid w:val="00650DE0"/>
    <w:rsid w:val="00650E5D"/>
    <w:rsid w:val="006531BA"/>
    <w:rsid w:val="006542E5"/>
    <w:rsid w:val="00661B44"/>
    <w:rsid w:val="00661C00"/>
    <w:rsid w:val="00663D40"/>
    <w:rsid w:val="00670A25"/>
    <w:rsid w:val="00672BBE"/>
    <w:rsid w:val="00673B7C"/>
    <w:rsid w:val="00673F47"/>
    <w:rsid w:val="006743A3"/>
    <w:rsid w:val="006853C2"/>
    <w:rsid w:val="00686F3D"/>
    <w:rsid w:val="00687A45"/>
    <w:rsid w:val="0069242B"/>
    <w:rsid w:val="00694DD4"/>
    <w:rsid w:val="006974F9"/>
    <w:rsid w:val="0069775B"/>
    <w:rsid w:val="006A2ADA"/>
    <w:rsid w:val="006A4EC2"/>
    <w:rsid w:val="006A6D7E"/>
    <w:rsid w:val="006B000A"/>
    <w:rsid w:val="006B00A4"/>
    <w:rsid w:val="006B240F"/>
    <w:rsid w:val="006B55C0"/>
    <w:rsid w:val="006B7070"/>
    <w:rsid w:val="006C4F5B"/>
    <w:rsid w:val="006C5230"/>
    <w:rsid w:val="006C64A4"/>
    <w:rsid w:val="006C6A4E"/>
    <w:rsid w:val="006C73BF"/>
    <w:rsid w:val="006C780B"/>
    <w:rsid w:val="006D7540"/>
    <w:rsid w:val="006D7BEC"/>
    <w:rsid w:val="006E28F9"/>
    <w:rsid w:val="006E5BEB"/>
    <w:rsid w:val="006E66EB"/>
    <w:rsid w:val="006F1F56"/>
    <w:rsid w:val="006F5169"/>
    <w:rsid w:val="006F7DBA"/>
    <w:rsid w:val="007012B0"/>
    <w:rsid w:val="007024E7"/>
    <w:rsid w:val="00703FFB"/>
    <w:rsid w:val="00704949"/>
    <w:rsid w:val="00714071"/>
    <w:rsid w:val="00716D5C"/>
    <w:rsid w:val="00722A29"/>
    <w:rsid w:val="00723F31"/>
    <w:rsid w:val="00724099"/>
    <w:rsid w:val="00735418"/>
    <w:rsid w:val="007369A6"/>
    <w:rsid w:val="00741302"/>
    <w:rsid w:val="00745B59"/>
    <w:rsid w:val="007467D8"/>
    <w:rsid w:val="00751D62"/>
    <w:rsid w:val="0075453A"/>
    <w:rsid w:val="00762255"/>
    <w:rsid w:val="00763023"/>
    <w:rsid w:val="00765523"/>
    <w:rsid w:val="007718DF"/>
    <w:rsid w:val="00772F8D"/>
    <w:rsid w:val="00773049"/>
    <w:rsid w:val="00775E21"/>
    <w:rsid w:val="007804A6"/>
    <w:rsid w:val="00782C4F"/>
    <w:rsid w:val="0078328C"/>
    <w:rsid w:val="007840D3"/>
    <w:rsid w:val="007911FE"/>
    <w:rsid w:val="0079237A"/>
    <w:rsid w:val="00795CC2"/>
    <w:rsid w:val="007A31A3"/>
    <w:rsid w:val="007A4164"/>
    <w:rsid w:val="007A6D2E"/>
    <w:rsid w:val="007A7520"/>
    <w:rsid w:val="007B029B"/>
    <w:rsid w:val="007B62A4"/>
    <w:rsid w:val="007C2F00"/>
    <w:rsid w:val="007D15E0"/>
    <w:rsid w:val="007D501E"/>
    <w:rsid w:val="007E0100"/>
    <w:rsid w:val="007E131C"/>
    <w:rsid w:val="007E145C"/>
    <w:rsid w:val="007E1C23"/>
    <w:rsid w:val="007F18C4"/>
    <w:rsid w:val="007F1EA2"/>
    <w:rsid w:val="007F4A6C"/>
    <w:rsid w:val="007F4EB6"/>
    <w:rsid w:val="007F7CFE"/>
    <w:rsid w:val="007FEC7F"/>
    <w:rsid w:val="008004CB"/>
    <w:rsid w:val="00803A1B"/>
    <w:rsid w:val="00803E15"/>
    <w:rsid w:val="00803FC9"/>
    <w:rsid w:val="008043FC"/>
    <w:rsid w:val="00806515"/>
    <w:rsid w:val="008068FA"/>
    <w:rsid w:val="00806D34"/>
    <w:rsid w:val="008122D7"/>
    <w:rsid w:val="00820AE5"/>
    <w:rsid w:val="008223BE"/>
    <w:rsid w:val="00822AAF"/>
    <w:rsid w:val="00823207"/>
    <w:rsid w:val="0082476B"/>
    <w:rsid w:val="008252E3"/>
    <w:rsid w:val="008312BD"/>
    <w:rsid w:val="008315F3"/>
    <w:rsid w:val="00832847"/>
    <w:rsid w:val="00833C92"/>
    <w:rsid w:val="00834D97"/>
    <w:rsid w:val="00844C76"/>
    <w:rsid w:val="00845A79"/>
    <w:rsid w:val="00851920"/>
    <w:rsid w:val="00851994"/>
    <w:rsid w:val="00852994"/>
    <w:rsid w:val="008536F3"/>
    <w:rsid w:val="00853AC8"/>
    <w:rsid w:val="00855682"/>
    <w:rsid w:val="008572D5"/>
    <w:rsid w:val="00857B3B"/>
    <w:rsid w:val="00860BF7"/>
    <w:rsid w:val="008619A7"/>
    <w:rsid w:val="00862AE7"/>
    <w:rsid w:val="00862EF1"/>
    <w:rsid w:val="0086492E"/>
    <w:rsid w:val="00866205"/>
    <w:rsid w:val="00867D32"/>
    <w:rsid w:val="0086F53B"/>
    <w:rsid w:val="00873297"/>
    <w:rsid w:val="00873C0F"/>
    <w:rsid w:val="00875F13"/>
    <w:rsid w:val="0088478C"/>
    <w:rsid w:val="008850AA"/>
    <w:rsid w:val="008906A5"/>
    <w:rsid w:val="008958ED"/>
    <w:rsid w:val="00896F7D"/>
    <w:rsid w:val="008A456E"/>
    <w:rsid w:val="008A470A"/>
    <w:rsid w:val="008A5449"/>
    <w:rsid w:val="008B1C8D"/>
    <w:rsid w:val="008B5EEA"/>
    <w:rsid w:val="008C1C1E"/>
    <w:rsid w:val="008C3AB9"/>
    <w:rsid w:val="008C3B34"/>
    <w:rsid w:val="008C4E37"/>
    <w:rsid w:val="008C6810"/>
    <w:rsid w:val="008D1E99"/>
    <w:rsid w:val="008D28A9"/>
    <w:rsid w:val="008D330E"/>
    <w:rsid w:val="008E1441"/>
    <w:rsid w:val="008F22D7"/>
    <w:rsid w:val="008F33A8"/>
    <w:rsid w:val="008F5643"/>
    <w:rsid w:val="008F77DE"/>
    <w:rsid w:val="00905CB2"/>
    <w:rsid w:val="00906EEA"/>
    <w:rsid w:val="009101F8"/>
    <w:rsid w:val="00910444"/>
    <w:rsid w:val="00910C61"/>
    <w:rsid w:val="00912C87"/>
    <w:rsid w:val="009154CD"/>
    <w:rsid w:val="009175FA"/>
    <w:rsid w:val="00920B99"/>
    <w:rsid w:val="00932201"/>
    <w:rsid w:val="00934E5E"/>
    <w:rsid w:val="00934E63"/>
    <w:rsid w:val="00937F45"/>
    <w:rsid w:val="009406F9"/>
    <w:rsid w:val="00940B3A"/>
    <w:rsid w:val="009414A8"/>
    <w:rsid w:val="00941FB0"/>
    <w:rsid w:val="009428FB"/>
    <w:rsid w:val="00944E51"/>
    <w:rsid w:val="00947A7F"/>
    <w:rsid w:val="00950892"/>
    <w:rsid w:val="009527B3"/>
    <w:rsid w:val="00952969"/>
    <w:rsid w:val="00954F39"/>
    <w:rsid w:val="00955FFA"/>
    <w:rsid w:val="009564E1"/>
    <w:rsid w:val="00956E50"/>
    <w:rsid w:val="00960256"/>
    <w:rsid w:val="009608FA"/>
    <w:rsid w:val="009610D7"/>
    <w:rsid w:val="009637EC"/>
    <w:rsid w:val="0096740B"/>
    <w:rsid w:val="00967CEE"/>
    <w:rsid w:val="009723FA"/>
    <w:rsid w:val="009741F6"/>
    <w:rsid w:val="00974874"/>
    <w:rsid w:val="0097496B"/>
    <w:rsid w:val="00980B15"/>
    <w:rsid w:val="0098181B"/>
    <w:rsid w:val="00996D91"/>
    <w:rsid w:val="009A023D"/>
    <w:rsid w:val="009A21EF"/>
    <w:rsid w:val="009A6A0B"/>
    <w:rsid w:val="009B072B"/>
    <w:rsid w:val="009B1885"/>
    <w:rsid w:val="009B282D"/>
    <w:rsid w:val="009B5DBE"/>
    <w:rsid w:val="009B6B7B"/>
    <w:rsid w:val="009B7E5D"/>
    <w:rsid w:val="009C0440"/>
    <w:rsid w:val="009C451D"/>
    <w:rsid w:val="009D2C1C"/>
    <w:rsid w:val="009D31B7"/>
    <w:rsid w:val="009D67A6"/>
    <w:rsid w:val="009E2B97"/>
    <w:rsid w:val="009E6313"/>
    <w:rsid w:val="009E7159"/>
    <w:rsid w:val="009F145B"/>
    <w:rsid w:val="009F554A"/>
    <w:rsid w:val="00A00101"/>
    <w:rsid w:val="00A0120F"/>
    <w:rsid w:val="00A013A3"/>
    <w:rsid w:val="00A01C4B"/>
    <w:rsid w:val="00A01D8C"/>
    <w:rsid w:val="00A02E5B"/>
    <w:rsid w:val="00A0423E"/>
    <w:rsid w:val="00A078EA"/>
    <w:rsid w:val="00A134C6"/>
    <w:rsid w:val="00A141FD"/>
    <w:rsid w:val="00A15D6F"/>
    <w:rsid w:val="00A22894"/>
    <w:rsid w:val="00A239D0"/>
    <w:rsid w:val="00A277CE"/>
    <w:rsid w:val="00A30D43"/>
    <w:rsid w:val="00A32E51"/>
    <w:rsid w:val="00A32F37"/>
    <w:rsid w:val="00A33551"/>
    <w:rsid w:val="00A34AFE"/>
    <w:rsid w:val="00A3559B"/>
    <w:rsid w:val="00A35937"/>
    <w:rsid w:val="00A40319"/>
    <w:rsid w:val="00A40D59"/>
    <w:rsid w:val="00A43D8E"/>
    <w:rsid w:val="00A46123"/>
    <w:rsid w:val="00A467E8"/>
    <w:rsid w:val="00A65D19"/>
    <w:rsid w:val="00A712D4"/>
    <w:rsid w:val="00A7210D"/>
    <w:rsid w:val="00A72ACA"/>
    <w:rsid w:val="00A75C4F"/>
    <w:rsid w:val="00A75D8B"/>
    <w:rsid w:val="00A75ECB"/>
    <w:rsid w:val="00A810DE"/>
    <w:rsid w:val="00A83096"/>
    <w:rsid w:val="00A83612"/>
    <w:rsid w:val="00A90143"/>
    <w:rsid w:val="00A928C3"/>
    <w:rsid w:val="00A92DF1"/>
    <w:rsid w:val="00A941EE"/>
    <w:rsid w:val="00A954B6"/>
    <w:rsid w:val="00A96F22"/>
    <w:rsid w:val="00AA48EF"/>
    <w:rsid w:val="00AB2223"/>
    <w:rsid w:val="00AB506F"/>
    <w:rsid w:val="00AB50CF"/>
    <w:rsid w:val="00AB78C6"/>
    <w:rsid w:val="00AC2666"/>
    <w:rsid w:val="00AC4B45"/>
    <w:rsid w:val="00AC66B4"/>
    <w:rsid w:val="00AC7CC7"/>
    <w:rsid w:val="00AD3171"/>
    <w:rsid w:val="00AD4BBC"/>
    <w:rsid w:val="00AD543E"/>
    <w:rsid w:val="00AD7573"/>
    <w:rsid w:val="00AE0864"/>
    <w:rsid w:val="00AE0F2D"/>
    <w:rsid w:val="00AE235A"/>
    <w:rsid w:val="00AF012E"/>
    <w:rsid w:val="00AF3868"/>
    <w:rsid w:val="00AF4B37"/>
    <w:rsid w:val="00AF53A9"/>
    <w:rsid w:val="00B004A6"/>
    <w:rsid w:val="00B01F5F"/>
    <w:rsid w:val="00B04688"/>
    <w:rsid w:val="00B073C8"/>
    <w:rsid w:val="00B143E3"/>
    <w:rsid w:val="00B1551F"/>
    <w:rsid w:val="00B16700"/>
    <w:rsid w:val="00B20B87"/>
    <w:rsid w:val="00B212F4"/>
    <w:rsid w:val="00B21655"/>
    <w:rsid w:val="00B22157"/>
    <w:rsid w:val="00B236A9"/>
    <w:rsid w:val="00B256D6"/>
    <w:rsid w:val="00B32616"/>
    <w:rsid w:val="00B33AE7"/>
    <w:rsid w:val="00B34703"/>
    <w:rsid w:val="00B34A3F"/>
    <w:rsid w:val="00B370D2"/>
    <w:rsid w:val="00B37A14"/>
    <w:rsid w:val="00B4235B"/>
    <w:rsid w:val="00B4275E"/>
    <w:rsid w:val="00B42A53"/>
    <w:rsid w:val="00B4316F"/>
    <w:rsid w:val="00B454CD"/>
    <w:rsid w:val="00B46D7C"/>
    <w:rsid w:val="00B4757B"/>
    <w:rsid w:val="00B47690"/>
    <w:rsid w:val="00B536AE"/>
    <w:rsid w:val="00B6077A"/>
    <w:rsid w:val="00B60CC3"/>
    <w:rsid w:val="00B669AD"/>
    <w:rsid w:val="00B66D95"/>
    <w:rsid w:val="00B67870"/>
    <w:rsid w:val="00B74458"/>
    <w:rsid w:val="00B7531E"/>
    <w:rsid w:val="00B75B30"/>
    <w:rsid w:val="00B77597"/>
    <w:rsid w:val="00B81351"/>
    <w:rsid w:val="00B8406E"/>
    <w:rsid w:val="00B86308"/>
    <w:rsid w:val="00B868D7"/>
    <w:rsid w:val="00B86CF3"/>
    <w:rsid w:val="00B87C03"/>
    <w:rsid w:val="00B903B1"/>
    <w:rsid w:val="00B92E6B"/>
    <w:rsid w:val="00B958AE"/>
    <w:rsid w:val="00BA00B0"/>
    <w:rsid w:val="00BA3275"/>
    <w:rsid w:val="00BA39F1"/>
    <w:rsid w:val="00BA73B0"/>
    <w:rsid w:val="00BB37CA"/>
    <w:rsid w:val="00BB45E5"/>
    <w:rsid w:val="00BB485E"/>
    <w:rsid w:val="00BB498C"/>
    <w:rsid w:val="00BB6D78"/>
    <w:rsid w:val="00BC44A2"/>
    <w:rsid w:val="00BC4734"/>
    <w:rsid w:val="00BC4CE2"/>
    <w:rsid w:val="00BC5928"/>
    <w:rsid w:val="00BD4B74"/>
    <w:rsid w:val="00BD56BD"/>
    <w:rsid w:val="00BD6884"/>
    <w:rsid w:val="00BE32E7"/>
    <w:rsid w:val="00BE35FB"/>
    <w:rsid w:val="00BE4689"/>
    <w:rsid w:val="00BE4940"/>
    <w:rsid w:val="00BE668D"/>
    <w:rsid w:val="00BE75AA"/>
    <w:rsid w:val="00BE839F"/>
    <w:rsid w:val="00BF00CD"/>
    <w:rsid w:val="00BF4C27"/>
    <w:rsid w:val="00BF4D77"/>
    <w:rsid w:val="00BF68FB"/>
    <w:rsid w:val="00BF7A92"/>
    <w:rsid w:val="00BF7E79"/>
    <w:rsid w:val="00C00A11"/>
    <w:rsid w:val="00C1144E"/>
    <w:rsid w:val="00C23310"/>
    <w:rsid w:val="00C24199"/>
    <w:rsid w:val="00C243C1"/>
    <w:rsid w:val="00C3022E"/>
    <w:rsid w:val="00C31C43"/>
    <w:rsid w:val="00C331C1"/>
    <w:rsid w:val="00C339F7"/>
    <w:rsid w:val="00C360A8"/>
    <w:rsid w:val="00C3691A"/>
    <w:rsid w:val="00C3746A"/>
    <w:rsid w:val="00C37815"/>
    <w:rsid w:val="00C4040E"/>
    <w:rsid w:val="00C40430"/>
    <w:rsid w:val="00C40716"/>
    <w:rsid w:val="00C41F8B"/>
    <w:rsid w:val="00C43D6E"/>
    <w:rsid w:val="00C44776"/>
    <w:rsid w:val="00C4488F"/>
    <w:rsid w:val="00C47E42"/>
    <w:rsid w:val="00C5008A"/>
    <w:rsid w:val="00C51310"/>
    <w:rsid w:val="00C53662"/>
    <w:rsid w:val="00C53C7F"/>
    <w:rsid w:val="00C56211"/>
    <w:rsid w:val="00C63797"/>
    <w:rsid w:val="00C63BB1"/>
    <w:rsid w:val="00C6609D"/>
    <w:rsid w:val="00C671A3"/>
    <w:rsid w:val="00C7112B"/>
    <w:rsid w:val="00C73D50"/>
    <w:rsid w:val="00C76D1A"/>
    <w:rsid w:val="00C80654"/>
    <w:rsid w:val="00C82101"/>
    <w:rsid w:val="00C83B96"/>
    <w:rsid w:val="00C84235"/>
    <w:rsid w:val="00C842FA"/>
    <w:rsid w:val="00C86E26"/>
    <w:rsid w:val="00C905BA"/>
    <w:rsid w:val="00C946D7"/>
    <w:rsid w:val="00C96FFE"/>
    <w:rsid w:val="00CA5100"/>
    <w:rsid w:val="00CA6E1D"/>
    <w:rsid w:val="00CB6910"/>
    <w:rsid w:val="00CC352A"/>
    <w:rsid w:val="00CC3C88"/>
    <w:rsid w:val="00CC518C"/>
    <w:rsid w:val="00CC534B"/>
    <w:rsid w:val="00CC77CF"/>
    <w:rsid w:val="00CD19CE"/>
    <w:rsid w:val="00CD1B6A"/>
    <w:rsid w:val="00CD2ADF"/>
    <w:rsid w:val="00CD474D"/>
    <w:rsid w:val="00CD59F7"/>
    <w:rsid w:val="00CD6745"/>
    <w:rsid w:val="00CD7306"/>
    <w:rsid w:val="00CE2206"/>
    <w:rsid w:val="00CE2E34"/>
    <w:rsid w:val="00CE3F56"/>
    <w:rsid w:val="00CE7E2C"/>
    <w:rsid w:val="00CF1089"/>
    <w:rsid w:val="00CF2178"/>
    <w:rsid w:val="00CF25C2"/>
    <w:rsid w:val="00CF28B0"/>
    <w:rsid w:val="00CF3D39"/>
    <w:rsid w:val="00CF42F3"/>
    <w:rsid w:val="00CF452D"/>
    <w:rsid w:val="00CF4B49"/>
    <w:rsid w:val="00CF77AC"/>
    <w:rsid w:val="00CF7A97"/>
    <w:rsid w:val="00D01DC0"/>
    <w:rsid w:val="00D02FA5"/>
    <w:rsid w:val="00D049E6"/>
    <w:rsid w:val="00D150B6"/>
    <w:rsid w:val="00D201E6"/>
    <w:rsid w:val="00D218FD"/>
    <w:rsid w:val="00D23719"/>
    <w:rsid w:val="00D260A6"/>
    <w:rsid w:val="00D271C4"/>
    <w:rsid w:val="00D27D26"/>
    <w:rsid w:val="00D452CA"/>
    <w:rsid w:val="00D46F00"/>
    <w:rsid w:val="00D50E48"/>
    <w:rsid w:val="00D51808"/>
    <w:rsid w:val="00D5214E"/>
    <w:rsid w:val="00D56D7D"/>
    <w:rsid w:val="00D56F0B"/>
    <w:rsid w:val="00D57A08"/>
    <w:rsid w:val="00D60939"/>
    <w:rsid w:val="00D6565D"/>
    <w:rsid w:val="00D664C9"/>
    <w:rsid w:val="00D74E04"/>
    <w:rsid w:val="00D84AE9"/>
    <w:rsid w:val="00D9412A"/>
    <w:rsid w:val="00D94E4F"/>
    <w:rsid w:val="00D97A32"/>
    <w:rsid w:val="00DA1711"/>
    <w:rsid w:val="00DA4333"/>
    <w:rsid w:val="00DA5068"/>
    <w:rsid w:val="00DA5508"/>
    <w:rsid w:val="00DA64A2"/>
    <w:rsid w:val="00DB3FE6"/>
    <w:rsid w:val="00DB44E2"/>
    <w:rsid w:val="00DB79F4"/>
    <w:rsid w:val="00DC10E8"/>
    <w:rsid w:val="00DC763F"/>
    <w:rsid w:val="00DD2789"/>
    <w:rsid w:val="00DD4295"/>
    <w:rsid w:val="00DD4E95"/>
    <w:rsid w:val="00DD6DC8"/>
    <w:rsid w:val="00DD78CF"/>
    <w:rsid w:val="00DD7B52"/>
    <w:rsid w:val="00DE05AA"/>
    <w:rsid w:val="00DE59DA"/>
    <w:rsid w:val="00DE5BA2"/>
    <w:rsid w:val="00DE70BA"/>
    <w:rsid w:val="00DE76F3"/>
    <w:rsid w:val="00DF0E21"/>
    <w:rsid w:val="00DF15FC"/>
    <w:rsid w:val="00DF4BF3"/>
    <w:rsid w:val="00DF4F73"/>
    <w:rsid w:val="00DF5FC8"/>
    <w:rsid w:val="00DF7A00"/>
    <w:rsid w:val="00E001AD"/>
    <w:rsid w:val="00E016B4"/>
    <w:rsid w:val="00E017B8"/>
    <w:rsid w:val="00E04589"/>
    <w:rsid w:val="00E06F52"/>
    <w:rsid w:val="00E1185F"/>
    <w:rsid w:val="00E11A7F"/>
    <w:rsid w:val="00E1313A"/>
    <w:rsid w:val="00E13652"/>
    <w:rsid w:val="00E14553"/>
    <w:rsid w:val="00E15118"/>
    <w:rsid w:val="00E1599D"/>
    <w:rsid w:val="00E15BAA"/>
    <w:rsid w:val="00E161A7"/>
    <w:rsid w:val="00E175A4"/>
    <w:rsid w:val="00E20E8B"/>
    <w:rsid w:val="00E22F90"/>
    <w:rsid w:val="00E234D9"/>
    <w:rsid w:val="00E2351B"/>
    <w:rsid w:val="00E26A4A"/>
    <w:rsid w:val="00E26CC2"/>
    <w:rsid w:val="00E33FE1"/>
    <w:rsid w:val="00E3495B"/>
    <w:rsid w:val="00E37476"/>
    <w:rsid w:val="00E375D7"/>
    <w:rsid w:val="00E378C9"/>
    <w:rsid w:val="00E4319B"/>
    <w:rsid w:val="00E439BF"/>
    <w:rsid w:val="00E44F1C"/>
    <w:rsid w:val="00E500F7"/>
    <w:rsid w:val="00E512B5"/>
    <w:rsid w:val="00E52195"/>
    <w:rsid w:val="00E5283F"/>
    <w:rsid w:val="00E52C86"/>
    <w:rsid w:val="00E532F9"/>
    <w:rsid w:val="00E62772"/>
    <w:rsid w:val="00E62C5A"/>
    <w:rsid w:val="00E63305"/>
    <w:rsid w:val="00E64DAE"/>
    <w:rsid w:val="00E66559"/>
    <w:rsid w:val="00E673C1"/>
    <w:rsid w:val="00E719B1"/>
    <w:rsid w:val="00E72573"/>
    <w:rsid w:val="00E729DE"/>
    <w:rsid w:val="00E7328C"/>
    <w:rsid w:val="00E7555F"/>
    <w:rsid w:val="00E80755"/>
    <w:rsid w:val="00E848FA"/>
    <w:rsid w:val="00E9070B"/>
    <w:rsid w:val="00E925FE"/>
    <w:rsid w:val="00E92661"/>
    <w:rsid w:val="00E95A86"/>
    <w:rsid w:val="00E96560"/>
    <w:rsid w:val="00E970B8"/>
    <w:rsid w:val="00EA46B1"/>
    <w:rsid w:val="00EA4FD5"/>
    <w:rsid w:val="00EA5BE9"/>
    <w:rsid w:val="00EA7BF5"/>
    <w:rsid w:val="00EB0D39"/>
    <w:rsid w:val="00ED04DA"/>
    <w:rsid w:val="00ED6C00"/>
    <w:rsid w:val="00EE1750"/>
    <w:rsid w:val="00EE1B42"/>
    <w:rsid w:val="00EE5BE3"/>
    <w:rsid w:val="00EE6D7C"/>
    <w:rsid w:val="00EF1E6A"/>
    <w:rsid w:val="00EF2E0C"/>
    <w:rsid w:val="00EF327D"/>
    <w:rsid w:val="00F04B3A"/>
    <w:rsid w:val="00F04C6F"/>
    <w:rsid w:val="00F05A06"/>
    <w:rsid w:val="00F11BCE"/>
    <w:rsid w:val="00F13621"/>
    <w:rsid w:val="00F14033"/>
    <w:rsid w:val="00F158F3"/>
    <w:rsid w:val="00F15F21"/>
    <w:rsid w:val="00F16028"/>
    <w:rsid w:val="00F17DF9"/>
    <w:rsid w:val="00F23462"/>
    <w:rsid w:val="00F234EC"/>
    <w:rsid w:val="00F23DB6"/>
    <w:rsid w:val="00F256F5"/>
    <w:rsid w:val="00F274F7"/>
    <w:rsid w:val="00F35BD8"/>
    <w:rsid w:val="00F40B51"/>
    <w:rsid w:val="00F40DB2"/>
    <w:rsid w:val="00F4193E"/>
    <w:rsid w:val="00F465ED"/>
    <w:rsid w:val="00F50004"/>
    <w:rsid w:val="00F507F6"/>
    <w:rsid w:val="00F519EE"/>
    <w:rsid w:val="00F51B88"/>
    <w:rsid w:val="00F529E7"/>
    <w:rsid w:val="00F54698"/>
    <w:rsid w:val="00F600B1"/>
    <w:rsid w:val="00F606A8"/>
    <w:rsid w:val="00F619E8"/>
    <w:rsid w:val="00F62F8E"/>
    <w:rsid w:val="00F6389B"/>
    <w:rsid w:val="00F67D19"/>
    <w:rsid w:val="00F7089D"/>
    <w:rsid w:val="00F74472"/>
    <w:rsid w:val="00F76A9C"/>
    <w:rsid w:val="00F80FF6"/>
    <w:rsid w:val="00F82716"/>
    <w:rsid w:val="00F92533"/>
    <w:rsid w:val="00F96A6A"/>
    <w:rsid w:val="00FA0CF1"/>
    <w:rsid w:val="00FA0E69"/>
    <w:rsid w:val="00FA4754"/>
    <w:rsid w:val="00FB7B7A"/>
    <w:rsid w:val="00FC1E9A"/>
    <w:rsid w:val="00FC50E1"/>
    <w:rsid w:val="00FD014B"/>
    <w:rsid w:val="00FD2011"/>
    <w:rsid w:val="00FD2A77"/>
    <w:rsid w:val="00FD406B"/>
    <w:rsid w:val="00FD706E"/>
    <w:rsid w:val="00FD7E83"/>
    <w:rsid w:val="00FE260A"/>
    <w:rsid w:val="00FE31B0"/>
    <w:rsid w:val="00FE6E65"/>
    <w:rsid w:val="00FE7EAB"/>
    <w:rsid w:val="00FE7FDF"/>
    <w:rsid w:val="00FF0DB6"/>
    <w:rsid w:val="00FF2C3C"/>
    <w:rsid w:val="00FF3DCC"/>
    <w:rsid w:val="00FF4671"/>
    <w:rsid w:val="00FF5B01"/>
    <w:rsid w:val="00FF5E61"/>
    <w:rsid w:val="00FF662A"/>
    <w:rsid w:val="00FF7BB6"/>
    <w:rsid w:val="015E45BF"/>
    <w:rsid w:val="0168BD24"/>
    <w:rsid w:val="01C7A169"/>
    <w:rsid w:val="01D5D007"/>
    <w:rsid w:val="01F912A3"/>
    <w:rsid w:val="01FF0C14"/>
    <w:rsid w:val="020DC6D8"/>
    <w:rsid w:val="0233F666"/>
    <w:rsid w:val="0243940C"/>
    <w:rsid w:val="028DD46E"/>
    <w:rsid w:val="02D9A85E"/>
    <w:rsid w:val="02DB726F"/>
    <w:rsid w:val="03029067"/>
    <w:rsid w:val="03188E18"/>
    <w:rsid w:val="032111FC"/>
    <w:rsid w:val="0330F2CD"/>
    <w:rsid w:val="037AB05A"/>
    <w:rsid w:val="03BE879D"/>
    <w:rsid w:val="03E01053"/>
    <w:rsid w:val="03FD4C88"/>
    <w:rsid w:val="04350D98"/>
    <w:rsid w:val="0441C0FD"/>
    <w:rsid w:val="0467E17D"/>
    <w:rsid w:val="055D9859"/>
    <w:rsid w:val="0564F8A1"/>
    <w:rsid w:val="05ADFE6F"/>
    <w:rsid w:val="05D17882"/>
    <w:rsid w:val="05FE16F3"/>
    <w:rsid w:val="060D6196"/>
    <w:rsid w:val="061A7D22"/>
    <w:rsid w:val="06387719"/>
    <w:rsid w:val="06808A8F"/>
    <w:rsid w:val="0681C439"/>
    <w:rsid w:val="06F4494E"/>
    <w:rsid w:val="07EEFD96"/>
    <w:rsid w:val="080BF721"/>
    <w:rsid w:val="08922863"/>
    <w:rsid w:val="08D933EB"/>
    <w:rsid w:val="0900F4DD"/>
    <w:rsid w:val="094014A3"/>
    <w:rsid w:val="09B415B7"/>
    <w:rsid w:val="09CCF6DE"/>
    <w:rsid w:val="0A4FD6E8"/>
    <w:rsid w:val="0A6DD56B"/>
    <w:rsid w:val="0A75044C"/>
    <w:rsid w:val="0A82325E"/>
    <w:rsid w:val="0A9434AD"/>
    <w:rsid w:val="0ABDEE5B"/>
    <w:rsid w:val="0B087A4C"/>
    <w:rsid w:val="0B09B984"/>
    <w:rsid w:val="0B58C2F3"/>
    <w:rsid w:val="0B6403D4"/>
    <w:rsid w:val="0BA1AFBE"/>
    <w:rsid w:val="0BA686F7"/>
    <w:rsid w:val="0BECD270"/>
    <w:rsid w:val="0C62B7E0"/>
    <w:rsid w:val="0CA1C6AE"/>
    <w:rsid w:val="0CC9D17A"/>
    <w:rsid w:val="0D0BB009"/>
    <w:rsid w:val="0D130701"/>
    <w:rsid w:val="0D16EB53"/>
    <w:rsid w:val="0D861CD3"/>
    <w:rsid w:val="0D9B1C0A"/>
    <w:rsid w:val="0DA0B86F"/>
    <w:rsid w:val="0DB586A9"/>
    <w:rsid w:val="0DC14D9B"/>
    <w:rsid w:val="0E7B38A5"/>
    <w:rsid w:val="0E918F05"/>
    <w:rsid w:val="0EA41CFC"/>
    <w:rsid w:val="0EA58A11"/>
    <w:rsid w:val="0EB6C4E8"/>
    <w:rsid w:val="0EBF9862"/>
    <w:rsid w:val="0EF4D9C1"/>
    <w:rsid w:val="0F48756F"/>
    <w:rsid w:val="0F7977D9"/>
    <w:rsid w:val="0F7F1CC2"/>
    <w:rsid w:val="0F90DBFC"/>
    <w:rsid w:val="0FA025F7"/>
    <w:rsid w:val="0FD93C1D"/>
    <w:rsid w:val="10A1CCEF"/>
    <w:rsid w:val="10B2C838"/>
    <w:rsid w:val="10D3BD09"/>
    <w:rsid w:val="10F823B0"/>
    <w:rsid w:val="1102DE73"/>
    <w:rsid w:val="1113CB14"/>
    <w:rsid w:val="11144DD4"/>
    <w:rsid w:val="115B027B"/>
    <w:rsid w:val="11B181D7"/>
    <w:rsid w:val="11EE65AA"/>
    <w:rsid w:val="120AB1E8"/>
    <w:rsid w:val="1235525F"/>
    <w:rsid w:val="123C2AB5"/>
    <w:rsid w:val="12AF30BC"/>
    <w:rsid w:val="12B1189B"/>
    <w:rsid w:val="133BFF60"/>
    <w:rsid w:val="13710DAE"/>
    <w:rsid w:val="137314FF"/>
    <w:rsid w:val="1373D924"/>
    <w:rsid w:val="137D804C"/>
    <w:rsid w:val="144B6BD6"/>
    <w:rsid w:val="14CB987E"/>
    <w:rsid w:val="14EB87FC"/>
    <w:rsid w:val="150CDE0F"/>
    <w:rsid w:val="1526066C"/>
    <w:rsid w:val="15374143"/>
    <w:rsid w:val="154E1BF7"/>
    <w:rsid w:val="1592B303"/>
    <w:rsid w:val="15A833E2"/>
    <w:rsid w:val="15BBA05F"/>
    <w:rsid w:val="162FA93D"/>
    <w:rsid w:val="1632DED2"/>
    <w:rsid w:val="166A8860"/>
    <w:rsid w:val="167487CB"/>
    <w:rsid w:val="167C3AEC"/>
    <w:rsid w:val="16864A8A"/>
    <w:rsid w:val="16C1D6CD"/>
    <w:rsid w:val="176BD5F6"/>
    <w:rsid w:val="17C15C2D"/>
    <w:rsid w:val="17D84E55"/>
    <w:rsid w:val="18508445"/>
    <w:rsid w:val="185DA72E"/>
    <w:rsid w:val="186EE205"/>
    <w:rsid w:val="18B6486A"/>
    <w:rsid w:val="18C8E273"/>
    <w:rsid w:val="18E02A72"/>
    <w:rsid w:val="18ECA798"/>
    <w:rsid w:val="1908DEBA"/>
    <w:rsid w:val="191C6A90"/>
    <w:rsid w:val="193955A7"/>
    <w:rsid w:val="196173C0"/>
    <w:rsid w:val="197867D9"/>
    <w:rsid w:val="1987DAD3"/>
    <w:rsid w:val="19893EBB"/>
    <w:rsid w:val="19F9778F"/>
    <w:rsid w:val="1A0D9B96"/>
    <w:rsid w:val="1A3EB44C"/>
    <w:rsid w:val="1A673416"/>
    <w:rsid w:val="1A88999F"/>
    <w:rsid w:val="1ACDE38F"/>
    <w:rsid w:val="1AD50827"/>
    <w:rsid w:val="1AD6C650"/>
    <w:rsid w:val="1B236719"/>
    <w:rsid w:val="1B41AA4B"/>
    <w:rsid w:val="1B7C4A3B"/>
    <w:rsid w:val="1B9EB4CC"/>
    <w:rsid w:val="1C8EAACD"/>
    <w:rsid w:val="1C927494"/>
    <w:rsid w:val="1CC6CC76"/>
    <w:rsid w:val="1CFEB3AF"/>
    <w:rsid w:val="1D01930D"/>
    <w:rsid w:val="1D1EF9B7"/>
    <w:rsid w:val="1D5BB7F3"/>
    <w:rsid w:val="1D925AF5"/>
    <w:rsid w:val="1D94086C"/>
    <w:rsid w:val="1DA44267"/>
    <w:rsid w:val="1DB091E2"/>
    <w:rsid w:val="1E61ACA7"/>
    <w:rsid w:val="1ED9257D"/>
    <w:rsid w:val="1EFE179F"/>
    <w:rsid w:val="1F44E06A"/>
    <w:rsid w:val="1F47F079"/>
    <w:rsid w:val="1FA82BD3"/>
    <w:rsid w:val="1FDC883F"/>
    <w:rsid w:val="1FEE7137"/>
    <w:rsid w:val="20186F85"/>
    <w:rsid w:val="203933CF"/>
    <w:rsid w:val="2059D8E0"/>
    <w:rsid w:val="2068B913"/>
    <w:rsid w:val="209FE5CD"/>
    <w:rsid w:val="20CFC02D"/>
    <w:rsid w:val="21879941"/>
    <w:rsid w:val="21963895"/>
    <w:rsid w:val="21A1A060"/>
    <w:rsid w:val="21D287C0"/>
    <w:rsid w:val="21FC9BEE"/>
    <w:rsid w:val="22054B30"/>
    <w:rsid w:val="220C4FEE"/>
    <w:rsid w:val="22840305"/>
    <w:rsid w:val="2292F3E8"/>
    <w:rsid w:val="22A397C7"/>
    <w:rsid w:val="22CE4C42"/>
    <w:rsid w:val="22F96AEA"/>
    <w:rsid w:val="230D80C5"/>
    <w:rsid w:val="231A8E63"/>
    <w:rsid w:val="232726DF"/>
    <w:rsid w:val="232E2A0E"/>
    <w:rsid w:val="234A5984"/>
    <w:rsid w:val="23866163"/>
    <w:rsid w:val="23D7B549"/>
    <w:rsid w:val="2407448F"/>
    <w:rsid w:val="241FD366"/>
    <w:rsid w:val="2435BAB2"/>
    <w:rsid w:val="24420BE4"/>
    <w:rsid w:val="2444B18C"/>
    <w:rsid w:val="2460B147"/>
    <w:rsid w:val="246E7F38"/>
    <w:rsid w:val="24725AA1"/>
    <w:rsid w:val="24E4E369"/>
    <w:rsid w:val="250CA4F2"/>
    <w:rsid w:val="252B3D95"/>
    <w:rsid w:val="25D3406B"/>
    <w:rsid w:val="25FAD3C7"/>
    <w:rsid w:val="264E8145"/>
    <w:rsid w:val="264F66D9"/>
    <w:rsid w:val="26BE202B"/>
    <w:rsid w:val="26C6BFC0"/>
    <w:rsid w:val="26D7FA97"/>
    <w:rsid w:val="26EA76C9"/>
    <w:rsid w:val="27B3EE30"/>
    <w:rsid w:val="28069B5D"/>
    <w:rsid w:val="2820DCC0"/>
    <w:rsid w:val="2852BD77"/>
    <w:rsid w:val="286BDD72"/>
    <w:rsid w:val="287EAC3E"/>
    <w:rsid w:val="2887D472"/>
    <w:rsid w:val="288D2FC3"/>
    <w:rsid w:val="28DA21B5"/>
    <w:rsid w:val="2923F0D5"/>
    <w:rsid w:val="2A11187F"/>
    <w:rsid w:val="2A4B665C"/>
    <w:rsid w:val="2A7C1CCA"/>
    <w:rsid w:val="2AA37D6A"/>
    <w:rsid w:val="2AA46EDB"/>
    <w:rsid w:val="2AB29075"/>
    <w:rsid w:val="2B1A5E4A"/>
    <w:rsid w:val="2B6A5A31"/>
    <w:rsid w:val="2B905752"/>
    <w:rsid w:val="2B9AE8E8"/>
    <w:rsid w:val="2BE46867"/>
    <w:rsid w:val="2C113E51"/>
    <w:rsid w:val="2C17ED2B"/>
    <w:rsid w:val="2C4642CA"/>
    <w:rsid w:val="2C79CC03"/>
    <w:rsid w:val="2C8451F6"/>
    <w:rsid w:val="2D360144"/>
    <w:rsid w:val="2D36F673"/>
    <w:rsid w:val="2D438664"/>
    <w:rsid w:val="2D4CA908"/>
    <w:rsid w:val="2DAF7DF8"/>
    <w:rsid w:val="2DC6A1A8"/>
    <w:rsid w:val="2E1B65E4"/>
    <w:rsid w:val="2E2A69A1"/>
    <w:rsid w:val="2E5EA3AC"/>
    <w:rsid w:val="2E91A902"/>
    <w:rsid w:val="2E96BB46"/>
    <w:rsid w:val="2EBC91E0"/>
    <w:rsid w:val="2F42D49B"/>
    <w:rsid w:val="2FBBF2B8"/>
    <w:rsid w:val="2FDDF7DF"/>
    <w:rsid w:val="2FF05FF3"/>
    <w:rsid w:val="2FF53681"/>
    <w:rsid w:val="306F0B6C"/>
    <w:rsid w:val="3086FA90"/>
    <w:rsid w:val="308CADF0"/>
    <w:rsid w:val="30D1FF77"/>
    <w:rsid w:val="30FB7086"/>
    <w:rsid w:val="3134E5D6"/>
    <w:rsid w:val="313F8DFC"/>
    <w:rsid w:val="314508C7"/>
    <w:rsid w:val="31846753"/>
    <w:rsid w:val="31BDD4F9"/>
    <w:rsid w:val="31D38D4A"/>
    <w:rsid w:val="32706CDE"/>
    <w:rsid w:val="3288B8C9"/>
    <w:rsid w:val="32B9BB91"/>
    <w:rsid w:val="32C6CE8B"/>
    <w:rsid w:val="3305CCB4"/>
    <w:rsid w:val="33351F2B"/>
    <w:rsid w:val="3445CC27"/>
    <w:rsid w:val="3467F5B9"/>
    <w:rsid w:val="34911835"/>
    <w:rsid w:val="349C4703"/>
    <w:rsid w:val="34B0D9BF"/>
    <w:rsid w:val="350BBC7A"/>
    <w:rsid w:val="3517505C"/>
    <w:rsid w:val="352FD852"/>
    <w:rsid w:val="35732996"/>
    <w:rsid w:val="35991563"/>
    <w:rsid w:val="35AFFA88"/>
    <w:rsid w:val="35C0094B"/>
    <w:rsid w:val="35DA8DF0"/>
    <w:rsid w:val="35EEB414"/>
    <w:rsid w:val="3696E27A"/>
    <w:rsid w:val="36A49A1A"/>
    <w:rsid w:val="36B931E1"/>
    <w:rsid w:val="36EC4B84"/>
    <w:rsid w:val="3707832C"/>
    <w:rsid w:val="370A4EA2"/>
    <w:rsid w:val="37224433"/>
    <w:rsid w:val="379452F6"/>
    <w:rsid w:val="37DD5B14"/>
    <w:rsid w:val="38483288"/>
    <w:rsid w:val="384F4B00"/>
    <w:rsid w:val="385F19D5"/>
    <w:rsid w:val="3874AAAD"/>
    <w:rsid w:val="389B9390"/>
    <w:rsid w:val="389C36F7"/>
    <w:rsid w:val="38C54408"/>
    <w:rsid w:val="39230FD7"/>
    <w:rsid w:val="394809D3"/>
    <w:rsid w:val="397AC2AC"/>
    <w:rsid w:val="3988B151"/>
    <w:rsid w:val="3A1A3EB8"/>
    <w:rsid w:val="3A5C47C3"/>
    <w:rsid w:val="3A8479CC"/>
    <w:rsid w:val="3AB6A6BD"/>
    <w:rsid w:val="3AB6B9CC"/>
    <w:rsid w:val="3B13B9B7"/>
    <w:rsid w:val="3B367658"/>
    <w:rsid w:val="3B5AC486"/>
    <w:rsid w:val="3B7C1E39"/>
    <w:rsid w:val="3BB68C98"/>
    <w:rsid w:val="3BCAFA30"/>
    <w:rsid w:val="3C3BE1F4"/>
    <w:rsid w:val="3C4FC14E"/>
    <w:rsid w:val="3C60933F"/>
    <w:rsid w:val="3C6D4943"/>
    <w:rsid w:val="3C7A1BAE"/>
    <w:rsid w:val="3C814D63"/>
    <w:rsid w:val="3CBBB386"/>
    <w:rsid w:val="3CBEC122"/>
    <w:rsid w:val="3D3AEA37"/>
    <w:rsid w:val="3D83BC3A"/>
    <w:rsid w:val="3DAC2E5B"/>
    <w:rsid w:val="3E3FE85C"/>
    <w:rsid w:val="3E8D8A69"/>
    <w:rsid w:val="3EA9C0ED"/>
    <w:rsid w:val="3EAED8A8"/>
    <w:rsid w:val="3EE64115"/>
    <w:rsid w:val="3F0DCF39"/>
    <w:rsid w:val="3F30BD95"/>
    <w:rsid w:val="3F39F192"/>
    <w:rsid w:val="3F542A41"/>
    <w:rsid w:val="3F6209B2"/>
    <w:rsid w:val="4094CE40"/>
    <w:rsid w:val="40E5C509"/>
    <w:rsid w:val="41DB074D"/>
    <w:rsid w:val="41ECC687"/>
    <w:rsid w:val="422F1949"/>
    <w:rsid w:val="42AA1440"/>
    <w:rsid w:val="4311908D"/>
    <w:rsid w:val="4312786A"/>
    <w:rsid w:val="432081C1"/>
    <w:rsid w:val="4339B344"/>
    <w:rsid w:val="433D2B9E"/>
    <w:rsid w:val="4352343B"/>
    <w:rsid w:val="4359E37D"/>
    <w:rsid w:val="437529CD"/>
    <w:rsid w:val="43802789"/>
    <w:rsid w:val="438E6358"/>
    <w:rsid w:val="43A6F851"/>
    <w:rsid w:val="43AA79F1"/>
    <w:rsid w:val="43BAE4AF"/>
    <w:rsid w:val="43E052B4"/>
    <w:rsid w:val="445A3FD7"/>
    <w:rsid w:val="449BCBC6"/>
    <w:rsid w:val="4515476A"/>
    <w:rsid w:val="4544B30B"/>
    <w:rsid w:val="455736F3"/>
    <w:rsid w:val="45829E09"/>
    <w:rsid w:val="4587639A"/>
    <w:rsid w:val="45FAF2A9"/>
    <w:rsid w:val="46A0191C"/>
    <w:rsid w:val="46D24F25"/>
    <w:rsid w:val="472DAAA4"/>
    <w:rsid w:val="47592D69"/>
    <w:rsid w:val="475931C1"/>
    <w:rsid w:val="475DE229"/>
    <w:rsid w:val="477C2268"/>
    <w:rsid w:val="47B4798D"/>
    <w:rsid w:val="4812E0F8"/>
    <w:rsid w:val="485798D4"/>
    <w:rsid w:val="4883FEF4"/>
    <w:rsid w:val="48A7046E"/>
    <w:rsid w:val="48F67CD6"/>
    <w:rsid w:val="48FE8B6D"/>
    <w:rsid w:val="4911B614"/>
    <w:rsid w:val="49334904"/>
    <w:rsid w:val="49583774"/>
    <w:rsid w:val="4969724B"/>
    <w:rsid w:val="499CE007"/>
    <w:rsid w:val="49C8965E"/>
    <w:rsid w:val="4A4963ED"/>
    <w:rsid w:val="4A85639B"/>
    <w:rsid w:val="4B0E1626"/>
    <w:rsid w:val="4B25F84B"/>
    <w:rsid w:val="4B8DE075"/>
    <w:rsid w:val="4BC7EBB1"/>
    <w:rsid w:val="4BFED9F8"/>
    <w:rsid w:val="4C015F07"/>
    <w:rsid w:val="4C1B97AD"/>
    <w:rsid w:val="4C578052"/>
    <w:rsid w:val="4C7A6023"/>
    <w:rsid w:val="4C8FD836"/>
    <w:rsid w:val="4CB24DE4"/>
    <w:rsid w:val="4CBD02FF"/>
    <w:rsid w:val="4CCB7641"/>
    <w:rsid w:val="4CEF6DDB"/>
    <w:rsid w:val="4D474D3F"/>
    <w:rsid w:val="4D5949BD"/>
    <w:rsid w:val="4D7EFDCA"/>
    <w:rsid w:val="4E136DDC"/>
    <w:rsid w:val="4E66E507"/>
    <w:rsid w:val="4E7E214E"/>
    <w:rsid w:val="4E91E644"/>
    <w:rsid w:val="4EA76B5C"/>
    <w:rsid w:val="4EAADB62"/>
    <w:rsid w:val="4EFF965F"/>
    <w:rsid w:val="4F6C2FE0"/>
    <w:rsid w:val="4F6F8CE2"/>
    <w:rsid w:val="503867A0"/>
    <w:rsid w:val="50453A91"/>
    <w:rsid w:val="505348E9"/>
    <w:rsid w:val="507A2738"/>
    <w:rsid w:val="50C42A7F"/>
    <w:rsid w:val="50E7F46B"/>
    <w:rsid w:val="51634959"/>
    <w:rsid w:val="518DE56C"/>
    <w:rsid w:val="51955517"/>
    <w:rsid w:val="51A620B5"/>
    <w:rsid w:val="51D87C9E"/>
    <w:rsid w:val="522751B7"/>
    <w:rsid w:val="52B61D49"/>
    <w:rsid w:val="52BB9401"/>
    <w:rsid w:val="52BDC67D"/>
    <w:rsid w:val="52DFD32E"/>
    <w:rsid w:val="52FF19BA"/>
    <w:rsid w:val="534E2369"/>
    <w:rsid w:val="5371F800"/>
    <w:rsid w:val="53CD1BA5"/>
    <w:rsid w:val="54066635"/>
    <w:rsid w:val="544A58C8"/>
    <w:rsid w:val="548A9857"/>
    <w:rsid w:val="549219F2"/>
    <w:rsid w:val="549AEA1B"/>
    <w:rsid w:val="54BD5FC9"/>
    <w:rsid w:val="558D06B1"/>
    <w:rsid w:val="55E0647A"/>
    <w:rsid w:val="55E62929"/>
    <w:rsid w:val="56461F0A"/>
    <w:rsid w:val="564640F9"/>
    <w:rsid w:val="5646A2CA"/>
    <w:rsid w:val="564DAB86"/>
    <w:rsid w:val="566DC7F9"/>
    <w:rsid w:val="56A583D4"/>
    <w:rsid w:val="56C00174"/>
    <w:rsid w:val="56DCB4CA"/>
    <w:rsid w:val="56FEFD15"/>
    <w:rsid w:val="56FF9708"/>
    <w:rsid w:val="57002C03"/>
    <w:rsid w:val="572CCDFD"/>
    <w:rsid w:val="577A8266"/>
    <w:rsid w:val="57CA98E1"/>
    <w:rsid w:val="57D28ADD"/>
    <w:rsid w:val="58172519"/>
    <w:rsid w:val="58BCE1E7"/>
    <w:rsid w:val="58F862F4"/>
    <w:rsid w:val="59047664"/>
    <w:rsid w:val="593C1C92"/>
    <w:rsid w:val="595A1617"/>
    <w:rsid w:val="596E5B3E"/>
    <w:rsid w:val="5988A737"/>
    <w:rsid w:val="59C9535C"/>
    <w:rsid w:val="5A5F856A"/>
    <w:rsid w:val="5A9DF8AA"/>
    <w:rsid w:val="5AE2F5A1"/>
    <w:rsid w:val="5AEF8A55"/>
    <w:rsid w:val="5AFE68DA"/>
    <w:rsid w:val="5B0FD7EB"/>
    <w:rsid w:val="5B4BC74B"/>
    <w:rsid w:val="5BB3DF10"/>
    <w:rsid w:val="5BB50E1A"/>
    <w:rsid w:val="5C2160B4"/>
    <w:rsid w:val="5C31F027"/>
    <w:rsid w:val="5D25177C"/>
    <w:rsid w:val="5D337E9A"/>
    <w:rsid w:val="5D56452A"/>
    <w:rsid w:val="5D59A747"/>
    <w:rsid w:val="5D77E9EA"/>
    <w:rsid w:val="5DBF9680"/>
    <w:rsid w:val="5DDA1385"/>
    <w:rsid w:val="5E25FC4A"/>
    <w:rsid w:val="5E382A81"/>
    <w:rsid w:val="5E7F2711"/>
    <w:rsid w:val="5E867A54"/>
    <w:rsid w:val="5EB3E130"/>
    <w:rsid w:val="5EB6DB7C"/>
    <w:rsid w:val="5F20BC44"/>
    <w:rsid w:val="5F39B448"/>
    <w:rsid w:val="5FA0EC13"/>
    <w:rsid w:val="5FB6856A"/>
    <w:rsid w:val="5FC0EE23"/>
    <w:rsid w:val="5FE41E51"/>
    <w:rsid w:val="60AA3061"/>
    <w:rsid w:val="610772EC"/>
    <w:rsid w:val="611F8153"/>
    <w:rsid w:val="61CF2EC5"/>
    <w:rsid w:val="61D1E057"/>
    <w:rsid w:val="61E8D0CB"/>
    <w:rsid w:val="61F7296B"/>
    <w:rsid w:val="62767D67"/>
    <w:rsid w:val="629A53EE"/>
    <w:rsid w:val="62B68B4E"/>
    <w:rsid w:val="62F37453"/>
    <w:rsid w:val="6359B8E6"/>
    <w:rsid w:val="639BAE80"/>
    <w:rsid w:val="63E291F5"/>
    <w:rsid w:val="63FFC1A2"/>
    <w:rsid w:val="64124DC8"/>
    <w:rsid w:val="641A3B4E"/>
    <w:rsid w:val="649FB8F8"/>
    <w:rsid w:val="64C95588"/>
    <w:rsid w:val="64E7790C"/>
    <w:rsid w:val="6511CB53"/>
    <w:rsid w:val="653D6C2F"/>
    <w:rsid w:val="65543F85"/>
    <w:rsid w:val="6556D0D3"/>
    <w:rsid w:val="6562FBC4"/>
    <w:rsid w:val="6579B45A"/>
    <w:rsid w:val="65924498"/>
    <w:rsid w:val="65C764F1"/>
    <w:rsid w:val="663BA36F"/>
    <w:rsid w:val="669F738D"/>
    <w:rsid w:val="66C34778"/>
    <w:rsid w:val="66FD2770"/>
    <w:rsid w:val="6736FF59"/>
    <w:rsid w:val="6741872D"/>
    <w:rsid w:val="67577127"/>
    <w:rsid w:val="67652B25"/>
    <w:rsid w:val="6780F1EF"/>
    <w:rsid w:val="678F65A1"/>
    <w:rsid w:val="67F633C7"/>
    <w:rsid w:val="681619BF"/>
    <w:rsid w:val="681E107D"/>
    <w:rsid w:val="6898CE93"/>
    <w:rsid w:val="68A43A29"/>
    <w:rsid w:val="68C88057"/>
    <w:rsid w:val="6902745E"/>
    <w:rsid w:val="694D1D66"/>
    <w:rsid w:val="695E83BA"/>
    <w:rsid w:val="69BF437B"/>
    <w:rsid w:val="6A422A51"/>
    <w:rsid w:val="6A459589"/>
    <w:rsid w:val="6A4F559D"/>
    <w:rsid w:val="6B3F1A60"/>
    <w:rsid w:val="6B991CD7"/>
    <w:rsid w:val="6BC149C8"/>
    <w:rsid w:val="6BC88833"/>
    <w:rsid w:val="6BFDAD0A"/>
    <w:rsid w:val="6C1D5FAD"/>
    <w:rsid w:val="6C214025"/>
    <w:rsid w:val="6C2DA804"/>
    <w:rsid w:val="6C757918"/>
    <w:rsid w:val="6CEE1CB6"/>
    <w:rsid w:val="6D20C7BB"/>
    <w:rsid w:val="6D919850"/>
    <w:rsid w:val="6D97A054"/>
    <w:rsid w:val="6DBC84F9"/>
    <w:rsid w:val="6E29C599"/>
    <w:rsid w:val="6E5B6EB0"/>
    <w:rsid w:val="6E5F1C72"/>
    <w:rsid w:val="6EC4182B"/>
    <w:rsid w:val="6ED28545"/>
    <w:rsid w:val="6F3831E1"/>
    <w:rsid w:val="6F5CEDF5"/>
    <w:rsid w:val="6F729674"/>
    <w:rsid w:val="6FFCE8DC"/>
    <w:rsid w:val="7029DFE5"/>
    <w:rsid w:val="702E136D"/>
    <w:rsid w:val="705DAA25"/>
    <w:rsid w:val="70678044"/>
    <w:rsid w:val="706BB1DA"/>
    <w:rsid w:val="70CFCDB0"/>
    <w:rsid w:val="70EDAD81"/>
    <w:rsid w:val="7107781A"/>
    <w:rsid w:val="7115F7EC"/>
    <w:rsid w:val="7123D01E"/>
    <w:rsid w:val="71A827A1"/>
    <w:rsid w:val="71CAEF7F"/>
    <w:rsid w:val="720A2607"/>
    <w:rsid w:val="720F7D39"/>
    <w:rsid w:val="726AE660"/>
    <w:rsid w:val="726B9E11"/>
    <w:rsid w:val="728AAA91"/>
    <w:rsid w:val="72D3A4DC"/>
    <w:rsid w:val="72F1A923"/>
    <w:rsid w:val="72F7E929"/>
    <w:rsid w:val="7301C8E3"/>
    <w:rsid w:val="73169C41"/>
    <w:rsid w:val="732E4B29"/>
    <w:rsid w:val="7386E27A"/>
    <w:rsid w:val="73A61999"/>
    <w:rsid w:val="73A9390D"/>
    <w:rsid w:val="73C8018C"/>
    <w:rsid w:val="7406E1D8"/>
    <w:rsid w:val="743ADB59"/>
    <w:rsid w:val="74BAD7FD"/>
    <w:rsid w:val="74C983C9"/>
    <w:rsid w:val="74ED9CCC"/>
    <w:rsid w:val="74EE675C"/>
    <w:rsid w:val="750D8107"/>
    <w:rsid w:val="75220174"/>
    <w:rsid w:val="758DD5EC"/>
    <w:rsid w:val="75B3071C"/>
    <w:rsid w:val="75BB5C59"/>
    <w:rsid w:val="7620EB3F"/>
    <w:rsid w:val="76301B00"/>
    <w:rsid w:val="765CDC02"/>
    <w:rsid w:val="76661881"/>
    <w:rsid w:val="766B9821"/>
    <w:rsid w:val="76F43031"/>
    <w:rsid w:val="76FBE945"/>
    <w:rsid w:val="7706917E"/>
    <w:rsid w:val="77541C28"/>
    <w:rsid w:val="7768A019"/>
    <w:rsid w:val="77D966CB"/>
    <w:rsid w:val="77EDE5D0"/>
    <w:rsid w:val="77EE5B5B"/>
    <w:rsid w:val="780376C5"/>
    <w:rsid w:val="7832D5F5"/>
    <w:rsid w:val="783E056E"/>
    <w:rsid w:val="78E21C2E"/>
    <w:rsid w:val="79368948"/>
    <w:rsid w:val="7989CDBE"/>
    <w:rsid w:val="79A9B9C2"/>
    <w:rsid w:val="79AA65CE"/>
    <w:rsid w:val="7A7353C4"/>
    <w:rsid w:val="7A8E65C5"/>
    <w:rsid w:val="7AF1CEAA"/>
    <w:rsid w:val="7B2E03C7"/>
    <w:rsid w:val="7B5CEB43"/>
    <w:rsid w:val="7BCF5A68"/>
    <w:rsid w:val="7BE1EA1C"/>
    <w:rsid w:val="7BEC4378"/>
    <w:rsid w:val="7C14B52A"/>
    <w:rsid w:val="7C478CF2"/>
    <w:rsid w:val="7C67A427"/>
    <w:rsid w:val="7CB8253E"/>
    <w:rsid w:val="7CBAF591"/>
    <w:rsid w:val="7CDF28BA"/>
    <w:rsid w:val="7CFB2EDC"/>
    <w:rsid w:val="7D36806A"/>
    <w:rsid w:val="7D3F7D4C"/>
    <w:rsid w:val="7D4B2124"/>
    <w:rsid w:val="7D91BC2F"/>
    <w:rsid w:val="7D968143"/>
    <w:rsid w:val="7DB519E6"/>
    <w:rsid w:val="7DBE1901"/>
    <w:rsid w:val="7DFCCE77"/>
    <w:rsid w:val="7E162EBC"/>
    <w:rsid w:val="7E23D63C"/>
    <w:rsid w:val="7E5568E0"/>
    <w:rsid w:val="7EB1DBF4"/>
    <w:rsid w:val="7F116F06"/>
    <w:rsid w:val="7F3251A4"/>
    <w:rsid w:val="7FE2AD8C"/>
    <w:rsid w:val="7FF97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291CB"/>
  <w15:chartTrackingRefBased/>
  <w15:docId w15:val="{C6AFB2CB-8139-4B76-9ACD-A1A28601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aliases w:val="Outline3"/>
    <w:basedOn w:val="Normal"/>
    <w:next w:val="Normal"/>
    <w:link w:val="Heading3Char"/>
    <w:uiPriority w:val="9"/>
    <w:unhideWhenUsed/>
    <w:qFormat/>
    <w:rsid w:val="00BA3275"/>
    <w:pPr>
      <w:keepNext/>
      <w:keepLines/>
      <w:spacing w:before="40" w:after="0" w:line="240" w:lineRule="auto"/>
      <w:outlineLvl w:val="2"/>
    </w:pPr>
    <w:rPr>
      <w:rFonts w:asciiTheme="majorHAnsi" w:hAnsiTheme="majorHAnsi" w:eastAsiaTheme="majorEastAsia" w:cstheme="majorBidi"/>
      <w:color w:val="44546A" w:themeColor="text2"/>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26D7D"/>
    <w:rPr>
      <w:color w:val="0563C1" w:themeColor="hyperlink"/>
      <w:u w:val="single"/>
    </w:rPr>
  </w:style>
  <w:style w:type="character" w:styleId="UnresolvedMention">
    <w:name w:val="Unresolved Mention"/>
    <w:basedOn w:val="DefaultParagraphFont"/>
    <w:uiPriority w:val="99"/>
    <w:semiHidden/>
    <w:unhideWhenUsed/>
    <w:rsid w:val="00426D7D"/>
    <w:rPr>
      <w:color w:val="605E5C"/>
      <w:shd w:val="clear" w:color="auto" w:fill="E1DFDD"/>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D150B6"/>
    <w:pPr>
      <w:ind w:left="720"/>
      <w:contextualSpacing/>
    </w:pPr>
  </w:style>
  <w:style w:type="character" w:styleId="Heading3Char" w:customStyle="1">
    <w:name w:val="Heading 3 Char"/>
    <w:aliases w:val="Outline3 Char"/>
    <w:basedOn w:val="DefaultParagraphFont"/>
    <w:link w:val="Heading3"/>
    <w:uiPriority w:val="9"/>
    <w:rsid w:val="00BA3275"/>
    <w:rPr>
      <w:rFonts w:asciiTheme="majorHAnsi" w:hAnsiTheme="majorHAnsi" w:eastAsiaTheme="majorEastAsia" w:cstheme="majorBidi"/>
      <w:color w:val="44546A" w:themeColor="text2"/>
      <w:sz w:val="24"/>
      <w:szCs w:val="24"/>
    </w:rPr>
  </w:style>
  <w:style w:type="character" w:styleId="ListParagraphChar" w:customStyle="1">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locked/>
    <w:rsid w:val="00BA3275"/>
  </w:style>
  <w:style w:type="table" w:styleId="TableGrid">
    <w:name w:val="Table Grid"/>
    <w:basedOn w:val="TableNormal"/>
    <w:uiPriority w:val="39"/>
    <w:rsid w:val="00BA327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E016B4"/>
    <w:pPr>
      <w:spacing w:after="0" w:line="240" w:lineRule="auto"/>
    </w:pPr>
    <w:rPr>
      <w:rFonts w:ascii="Arial" w:hAnsi="Arial" w:eastAsia="Times New Roman" w:cs="Times New Roman"/>
      <w:sz w:val="20"/>
      <w:szCs w:val="20"/>
    </w:rPr>
  </w:style>
  <w:style w:type="character" w:styleId="EndnoteTextChar" w:customStyle="1">
    <w:name w:val="Endnote Text Char"/>
    <w:basedOn w:val="DefaultParagraphFont"/>
    <w:link w:val="EndnoteText"/>
    <w:uiPriority w:val="99"/>
    <w:semiHidden/>
    <w:rsid w:val="00E016B4"/>
    <w:rPr>
      <w:rFonts w:ascii="Arial" w:hAnsi="Arial" w:eastAsia="Times New Roman" w:cs="Times New Roman"/>
      <w:sz w:val="20"/>
      <w:szCs w:val="20"/>
    </w:rPr>
  </w:style>
  <w:style w:type="character" w:styleId="EndnoteReference">
    <w:name w:val="endnote reference"/>
    <w:basedOn w:val="DefaultParagraphFont"/>
    <w:uiPriority w:val="99"/>
    <w:semiHidden/>
    <w:unhideWhenUsed/>
    <w:rsid w:val="00E016B4"/>
    <w:rPr>
      <w:vertAlign w:val="superscript"/>
    </w:rPr>
  </w:style>
  <w:style w:type="paragraph" w:styleId="Header">
    <w:name w:val="header"/>
    <w:basedOn w:val="Normal"/>
    <w:link w:val="HeaderChar"/>
    <w:uiPriority w:val="99"/>
    <w:unhideWhenUsed/>
    <w:rsid w:val="00E500F7"/>
    <w:pPr>
      <w:tabs>
        <w:tab w:val="center" w:pos="4513"/>
        <w:tab w:val="right" w:pos="9026"/>
      </w:tabs>
      <w:spacing w:after="0" w:line="240" w:lineRule="auto"/>
    </w:pPr>
  </w:style>
  <w:style w:type="character" w:styleId="HeaderChar" w:customStyle="1">
    <w:name w:val="Header Char"/>
    <w:basedOn w:val="DefaultParagraphFont"/>
    <w:link w:val="Header"/>
    <w:uiPriority w:val="99"/>
    <w:rsid w:val="00E500F7"/>
  </w:style>
  <w:style w:type="paragraph" w:styleId="Footer">
    <w:name w:val="footer"/>
    <w:basedOn w:val="Normal"/>
    <w:link w:val="FooterChar"/>
    <w:uiPriority w:val="99"/>
    <w:unhideWhenUsed/>
    <w:rsid w:val="00E500F7"/>
    <w:pPr>
      <w:tabs>
        <w:tab w:val="center" w:pos="4513"/>
        <w:tab w:val="right" w:pos="9026"/>
      </w:tabs>
      <w:spacing w:after="0" w:line="240" w:lineRule="auto"/>
    </w:pPr>
  </w:style>
  <w:style w:type="character" w:styleId="FooterChar" w:customStyle="1">
    <w:name w:val="Footer Char"/>
    <w:basedOn w:val="DefaultParagraphFont"/>
    <w:link w:val="Footer"/>
    <w:uiPriority w:val="99"/>
    <w:rsid w:val="00E500F7"/>
  </w:style>
  <w:style w:type="character" w:styleId="FollowedHyperlink">
    <w:name w:val="FollowedHyperlink"/>
    <w:basedOn w:val="DefaultParagraphFont"/>
    <w:uiPriority w:val="99"/>
    <w:semiHidden/>
    <w:unhideWhenUsed/>
    <w:rsid w:val="00C905BA"/>
    <w:rPr>
      <w:color w:val="954F72" w:themeColor="followedHyperlink"/>
      <w:u w:val="single"/>
    </w:rPr>
  </w:style>
  <w:style w:type="paragraph" w:styleId="NoSpacing">
    <w:name w:val="No Spacing"/>
    <w:link w:val="NoSpacingChar"/>
    <w:uiPriority w:val="1"/>
    <w:qFormat/>
    <w:rsid w:val="00003CF8"/>
    <w:pPr>
      <w:spacing w:after="0" w:line="240" w:lineRule="auto"/>
    </w:pPr>
    <w:rPr>
      <w:rFonts w:eastAsiaTheme="minorEastAsia"/>
      <w:sz w:val="20"/>
      <w:szCs w:val="20"/>
    </w:rPr>
  </w:style>
  <w:style w:type="character" w:styleId="NoSpacingChar" w:customStyle="1">
    <w:name w:val="No Spacing Char"/>
    <w:basedOn w:val="DefaultParagraphFont"/>
    <w:link w:val="NoSpacing"/>
    <w:uiPriority w:val="1"/>
    <w:rsid w:val="00003CF8"/>
    <w:rPr>
      <w:rFonts w:eastAsiaTheme="minorEastAsia"/>
      <w:sz w:val="20"/>
      <w:szCs w:val="20"/>
    </w:rPr>
  </w:style>
  <w:style w:type="paragraph" w:styleId="NormalWeb">
    <w:name w:val="Normal (Web)"/>
    <w:basedOn w:val="Normal"/>
    <w:uiPriority w:val="99"/>
    <w:unhideWhenUsed/>
    <w:rsid w:val="005549E7"/>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Revision">
    <w:name w:val="Revision"/>
    <w:hidden/>
    <w:uiPriority w:val="99"/>
    <w:semiHidden/>
    <w:rsid w:val="00CD474D"/>
    <w:pPr>
      <w:spacing w:after="0" w:line="240" w:lineRule="auto"/>
    </w:pPr>
  </w:style>
  <w:style w:type="character" w:styleId="CommentReference">
    <w:name w:val="annotation reference"/>
    <w:basedOn w:val="DefaultParagraphFont"/>
    <w:uiPriority w:val="99"/>
    <w:semiHidden/>
    <w:unhideWhenUsed/>
    <w:rsid w:val="008D28A9"/>
    <w:rPr>
      <w:sz w:val="16"/>
      <w:szCs w:val="16"/>
    </w:rPr>
  </w:style>
  <w:style w:type="paragraph" w:styleId="CommentText">
    <w:name w:val="annotation text"/>
    <w:basedOn w:val="Normal"/>
    <w:link w:val="CommentTextChar"/>
    <w:uiPriority w:val="99"/>
    <w:unhideWhenUsed/>
    <w:rsid w:val="008D28A9"/>
    <w:pPr>
      <w:spacing w:line="240" w:lineRule="auto"/>
    </w:pPr>
    <w:rPr>
      <w:sz w:val="20"/>
      <w:szCs w:val="20"/>
    </w:rPr>
  </w:style>
  <w:style w:type="character" w:styleId="CommentTextChar" w:customStyle="1">
    <w:name w:val="Comment Text Char"/>
    <w:basedOn w:val="DefaultParagraphFont"/>
    <w:link w:val="CommentText"/>
    <w:uiPriority w:val="99"/>
    <w:rsid w:val="008D28A9"/>
    <w:rPr>
      <w:sz w:val="20"/>
      <w:szCs w:val="20"/>
    </w:rPr>
  </w:style>
  <w:style w:type="paragraph" w:styleId="CommentSubject">
    <w:name w:val="annotation subject"/>
    <w:basedOn w:val="CommentText"/>
    <w:next w:val="CommentText"/>
    <w:link w:val="CommentSubjectChar"/>
    <w:uiPriority w:val="99"/>
    <w:semiHidden/>
    <w:unhideWhenUsed/>
    <w:rsid w:val="008D28A9"/>
    <w:rPr>
      <w:b/>
      <w:bCs/>
    </w:rPr>
  </w:style>
  <w:style w:type="character" w:styleId="CommentSubjectChar" w:customStyle="1">
    <w:name w:val="Comment Subject Char"/>
    <w:basedOn w:val="CommentTextChar"/>
    <w:link w:val="CommentSubject"/>
    <w:uiPriority w:val="99"/>
    <w:semiHidden/>
    <w:rsid w:val="008D28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875541">
      <w:bodyDiv w:val="1"/>
      <w:marLeft w:val="0"/>
      <w:marRight w:val="0"/>
      <w:marTop w:val="0"/>
      <w:marBottom w:val="0"/>
      <w:divBdr>
        <w:top w:val="none" w:sz="0" w:space="0" w:color="auto"/>
        <w:left w:val="none" w:sz="0" w:space="0" w:color="auto"/>
        <w:bottom w:val="none" w:sz="0" w:space="0" w:color="auto"/>
        <w:right w:val="none" w:sz="0" w:space="0" w:color="auto"/>
      </w:divBdr>
    </w:div>
    <w:div w:id="427119601">
      <w:bodyDiv w:val="1"/>
      <w:marLeft w:val="0"/>
      <w:marRight w:val="0"/>
      <w:marTop w:val="0"/>
      <w:marBottom w:val="0"/>
      <w:divBdr>
        <w:top w:val="none" w:sz="0" w:space="0" w:color="auto"/>
        <w:left w:val="none" w:sz="0" w:space="0" w:color="auto"/>
        <w:bottom w:val="none" w:sz="0" w:space="0" w:color="auto"/>
        <w:right w:val="none" w:sz="0" w:space="0" w:color="auto"/>
      </w:divBdr>
    </w:div>
    <w:div w:id="630063688">
      <w:bodyDiv w:val="1"/>
      <w:marLeft w:val="0"/>
      <w:marRight w:val="0"/>
      <w:marTop w:val="0"/>
      <w:marBottom w:val="0"/>
      <w:divBdr>
        <w:top w:val="none" w:sz="0" w:space="0" w:color="auto"/>
        <w:left w:val="none" w:sz="0" w:space="0" w:color="auto"/>
        <w:bottom w:val="none" w:sz="0" w:space="0" w:color="auto"/>
        <w:right w:val="none" w:sz="0" w:space="0" w:color="auto"/>
      </w:divBdr>
    </w:div>
    <w:div w:id="699283694">
      <w:bodyDiv w:val="1"/>
      <w:marLeft w:val="0"/>
      <w:marRight w:val="0"/>
      <w:marTop w:val="0"/>
      <w:marBottom w:val="0"/>
      <w:divBdr>
        <w:top w:val="none" w:sz="0" w:space="0" w:color="auto"/>
        <w:left w:val="none" w:sz="0" w:space="0" w:color="auto"/>
        <w:bottom w:val="none" w:sz="0" w:space="0" w:color="auto"/>
        <w:right w:val="none" w:sz="0" w:space="0" w:color="auto"/>
      </w:divBdr>
    </w:div>
    <w:div w:id="917667658">
      <w:bodyDiv w:val="1"/>
      <w:marLeft w:val="0"/>
      <w:marRight w:val="0"/>
      <w:marTop w:val="0"/>
      <w:marBottom w:val="0"/>
      <w:divBdr>
        <w:top w:val="none" w:sz="0" w:space="0" w:color="auto"/>
        <w:left w:val="none" w:sz="0" w:space="0" w:color="auto"/>
        <w:bottom w:val="none" w:sz="0" w:space="0" w:color="auto"/>
        <w:right w:val="none" w:sz="0" w:space="0" w:color="auto"/>
      </w:divBdr>
    </w:div>
    <w:div w:id="1598557666">
      <w:bodyDiv w:val="1"/>
      <w:marLeft w:val="0"/>
      <w:marRight w:val="0"/>
      <w:marTop w:val="0"/>
      <w:marBottom w:val="0"/>
      <w:divBdr>
        <w:top w:val="none" w:sz="0" w:space="0" w:color="auto"/>
        <w:left w:val="none" w:sz="0" w:space="0" w:color="auto"/>
        <w:bottom w:val="none" w:sz="0" w:space="0" w:color="auto"/>
        <w:right w:val="none" w:sz="0" w:space="0" w:color="auto"/>
      </w:divBdr>
    </w:div>
    <w:div w:id="1611278479">
      <w:bodyDiv w:val="1"/>
      <w:marLeft w:val="0"/>
      <w:marRight w:val="0"/>
      <w:marTop w:val="0"/>
      <w:marBottom w:val="0"/>
      <w:divBdr>
        <w:top w:val="none" w:sz="0" w:space="0" w:color="auto"/>
        <w:left w:val="none" w:sz="0" w:space="0" w:color="auto"/>
        <w:bottom w:val="none" w:sz="0" w:space="0" w:color="auto"/>
        <w:right w:val="none" w:sz="0" w:space="0" w:color="auto"/>
      </w:divBdr>
    </w:div>
    <w:div w:id="1641837361">
      <w:bodyDiv w:val="1"/>
      <w:marLeft w:val="0"/>
      <w:marRight w:val="0"/>
      <w:marTop w:val="0"/>
      <w:marBottom w:val="0"/>
      <w:divBdr>
        <w:top w:val="none" w:sz="0" w:space="0" w:color="auto"/>
        <w:left w:val="none" w:sz="0" w:space="0" w:color="auto"/>
        <w:bottom w:val="none" w:sz="0" w:space="0" w:color="auto"/>
        <w:right w:val="none" w:sz="0" w:space="0" w:color="auto"/>
      </w:divBdr>
    </w:div>
    <w:div w:id="1703821237">
      <w:bodyDiv w:val="1"/>
      <w:marLeft w:val="0"/>
      <w:marRight w:val="0"/>
      <w:marTop w:val="0"/>
      <w:marBottom w:val="0"/>
      <w:divBdr>
        <w:top w:val="none" w:sz="0" w:space="0" w:color="auto"/>
        <w:left w:val="none" w:sz="0" w:space="0" w:color="auto"/>
        <w:bottom w:val="none" w:sz="0" w:space="0" w:color="auto"/>
        <w:right w:val="none" w:sz="0" w:space="0" w:color="auto"/>
      </w:divBdr>
    </w:div>
    <w:div w:id="1801534616">
      <w:bodyDiv w:val="1"/>
      <w:marLeft w:val="0"/>
      <w:marRight w:val="0"/>
      <w:marTop w:val="0"/>
      <w:marBottom w:val="0"/>
      <w:divBdr>
        <w:top w:val="none" w:sz="0" w:space="0" w:color="auto"/>
        <w:left w:val="none" w:sz="0" w:space="0" w:color="auto"/>
        <w:bottom w:val="none" w:sz="0" w:space="0" w:color="auto"/>
        <w:right w:val="none" w:sz="0" w:space="0" w:color="auto"/>
      </w:divBdr>
    </w:div>
    <w:div w:id="1863321550">
      <w:bodyDiv w:val="1"/>
      <w:marLeft w:val="0"/>
      <w:marRight w:val="0"/>
      <w:marTop w:val="0"/>
      <w:marBottom w:val="0"/>
      <w:divBdr>
        <w:top w:val="none" w:sz="0" w:space="0" w:color="auto"/>
        <w:left w:val="none" w:sz="0" w:space="0" w:color="auto"/>
        <w:bottom w:val="none" w:sz="0" w:space="0" w:color="auto"/>
        <w:right w:val="none" w:sz="0" w:space="0" w:color="auto"/>
      </w:divBdr>
    </w:div>
    <w:div w:id="1961951914">
      <w:bodyDiv w:val="1"/>
      <w:marLeft w:val="0"/>
      <w:marRight w:val="0"/>
      <w:marTop w:val="0"/>
      <w:marBottom w:val="0"/>
      <w:divBdr>
        <w:top w:val="none" w:sz="0" w:space="0" w:color="auto"/>
        <w:left w:val="none" w:sz="0" w:space="0" w:color="auto"/>
        <w:bottom w:val="none" w:sz="0" w:space="0" w:color="auto"/>
        <w:right w:val="none" w:sz="0" w:space="0" w:color="auto"/>
      </w:divBdr>
    </w:div>
    <w:div w:id="1981031357">
      <w:bodyDiv w:val="1"/>
      <w:marLeft w:val="0"/>
      <w:marRight w:val="0"/>
      <w:marTop w:val="0"/>
      <w:marBottom w:val="0"/>
      <w:divBdr>
        <w:top w:val="none" w:sz="0" w:space="0" w:color="auto"/>
        <w:left w:val="none" w:sz="0" w:space="0" w:color="auto"/>
        <w:bottom w:val="none" w:sz="0" w:space="0" w:color="auto"/>
        <w:right w:val="none" w:sz="0" w:space="0" w:color="auto"/>
      </w:divBdr>
    </w:div>
    <w:div w:id="202311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liss.org/" TargetMode="External" Id="rId13" /><Relationship Type="http://schemas.openxmlformats.org/officeDocument/2006/relationships/hyperlink" Target="https://mca.scot/funding/communities-mental-health-well-being-fund/" TargetMode="External" Id="rId18" /><Relationship Type="http://schemas.openxmlformats.org/officeDocument/2006/relationships/hyperlink" Target="https://scvo.scot/events?type=training-course" TargetMode="External" Id="rId26" /><Relationship Type="http://schemas.openxmlformats.org/officeDocument/2006/relationships/footer" Target="footer1.xml" Id="rId39" /><Relationship Type="http://schemas.openxmlformats.org/officeDocument/2006/relationships/hyperlink" Target="mailto:magdalena.clark@mca.scot" TargetMode="External" Id="rId21" /><Relationship Type="http://schemas.openxmlformats.org/officeDocument/2006/relationships/hyperlink" Target="https://www.redcrossfirstaidtraining.co.uk/" TargetMode="External" Id="rId34"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volunteerscotland.net/volunteer-practice/volunteer-charter" TargetMode="External" Id="rId16" /><Relationship Type="http://schemas.openxmlformats.org/officeDocument/2006/relationships/hyperlink" Target="mailto:info@mvacvs.org.uk" TargetMode="External" Id="rId20" /><Relationship Type="http://schemas.openxmlformats.org/officeDocument/2006/relationships/hyperlink" Target="https://www.open.edu/openlearn/"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iara.burke@midlothian.gov.uk" TargetMode="External" Id="rId11" /><Relationship Type="http://schemas.openxmlformats.org/officeDocument/2006/relationships/hyperlink" Target="https://justenterprise.org/learning-calendar/" TargetMode="External" Id="rId24" /><Relationship Type="http://schemas.openxmlformats.org/officeDocument/2006/relationships/hyperlink" Target="https://www.communityfoodandhealth.org.uk/category/news/training/" TargetMode="External" Id="rId32"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hyperlink" Target="https://www.volunteerscotland.net/disclosure-services" TargetMode="External" Id="rId15" /><Relationship Type="http://schemas.openxmlformats.org/officeDocument/2006/relationships/hyperlink" Target="https://www.volunteerscotland.net/for-organisations/training-courses/volunteer-practice-training/" TargetMode="External" Id="rId23" /><Relationship Type="http://schemas.openxmlformats.org/officeDocument/2006/relationships/hyperlink" Target="https://www.scdc.org.uk/training" TargetMode="External" Id="rId28" /><Relationship Type="http://schemas.openxmlformats.org/officeDocument/2006/relationships/hyperlink" Target="https://evaluationsupportscotland.org.uk/events/" TargetMode="External" Id="rId36" /><Relationship Type="http://schemas.openxmlformats.org/officeDocument/2006/relationships/endnotes" Target="endnotes.xml" Id="rId10" /><Relationship Type="http://schemas.openxmlformats.org/officeDocument/2006/relationships/hyperlink" Target="mailto:magdalena.clark@mca.scot" TargetMode="External" Id="rId19" /><Relationship Type="http://schemas.openxmlformats.org/officeDocument/2006/relationships/hyperlink" Target="https://communitywellbeingexchange.scot/"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mca.scot/2024/03/aliss-a-local-information-system-for-scotland-training/" TargetMode="External" Id="rId14" /><Relationship Type="http://schemas.openxmlformats.org/officeDocument/2006/relationships/hyperlink" Target="https://mca.scot/funding/communities-mental-health-well-being-fund/" TargetMode="External" Id="rId22" /><Relationship Type="http://schemas.openxmlformats.org/officeDocument/2006/relationships/hyperlink" Target="https://scvo.scot/about/community/membership/fees" TargetMode="External" Id="rId27" /><Relationship Type="http://schemas.openxmlformats.org/officeDocument/2006/relationships/hyperlink" Target="https://www.eventbrite.co.uk/o/communities-and-lifelong-learning-midlothian-12452159200" TargetMode="External" Id="rId30" /><Relationship Type="http://schemas.openxmlformats.org/officeDocument/2006/relationships/hyperlink" Target="https://www.health-in-mind.org.uk/training/d2/" TargetMode="Externa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mygov.scot/fair-work-first" TargetMode="External" Id="rId12" /><Relationship Type="http://schemas.openxmlformats.org/officeDocument/2006/relationships/hyperlink" Target="https://www.economy-ni.gov.uk/articles/four-limb-test-it-subsidy" TargetMode="External" Id="rId17" /><Relationship Type="http://schemas.openxmlformats.org/officeDocument/2006/relationships/hyperlink" Target="https://www.bgateway.com/events" TargetMode="External" Id="rId25" /><Relationship Type="http://schemas.openxmlformats.org/officeDocument/2006/relationships/hyperlink" Target="https://www.samh.org.uk/about-mental-health" TargetMode="External" Id="rId33" /><Relationship Type="http://schemas.openxmlformats.org/officeDocument/2006/relationships/header" Target="header1.xml" Id="rId38" /><Relationship Type="http://schemas.openxmlformats.org/officeDocument/2006/relationships/hyperlink" Target="mailto:info@mca.scot" TargetMode="External" Id="R9afdb002a32f4b6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0046b5-f4d5-4930-8cf7-d5d3a8ff159c" xsi:nil="true"/>
    <lcf76f155ced4ddcb4097134ff3c332f xmlns="4a9cc2f5-58da-48fd-97ac-0c861401df4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E59E53DD26244F92AB513615227F04" ma:contentTypeVersion="12" ma:contentTypeDescription="Create a new document." ma:contentTypeScope="" ma:versionID="46ee2536884e6125b09bdf46e896f76b">
  <xsd:schema xmlns:xsd="http://www.w3.org/2001/XMLSchema" xmlns:xs="http://www.w3.org/2001/XMLSchema" xmlns:p="http://schemas.microsoft.com/office/2006/metadata/properties" xmlns:ns2="4a9cc2f5-58da-48fd-97ac-0c861401df4c" xmlns:ns3="750046b5-f4d5-4930-8cf7-d5d3a8ff159c" targetNamespace="http://schemas.microsoft.com/office/2006/metadata/properties" ma:root="true" ma:fieldsID="d48f53e6e1b88bdd196919c2d801c594" ns2:_="" ns3:_="">
    <xsd:import namespace="4a9cc2f5-58da-48fd-97ac-0c861401df4c"/>
    <xsd:import namespace="750046b5-f4d5-4930-8cf7-d5d3a8ff15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cc2f5-58da-48fd-97ac-0c861401d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07c0a78-a0a9-4970-a945-1ad94f0485b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0046b5-f4d5-4930-8cf7-d5d3a8ff159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eb598f-a3f5-4f5c-bb70-1a0339edc35e}" ma:internalName="TaxCatchAll" ma:showField="CatchAllData" ma:web="750046b5-f4d5-4930-8cf7-d5d3a8ff1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6C73D2-BA4B-4448-AFEB-5ABA60A589A7}">
  <ds:schemaRefs>
    <ds:schemaRef ds:uri="http://schemas.microsoft.com/office/2006/metadata/properties"/>
    <ds:schemaRef ds:uri="http://schemas.microsoft.com/office/infopath/2007/PartnerControls"/>
    <ds:schemaRef ds:uri="750046b5-f4d5-4930-8cf7-d5d3a8ff159c"/>
    <ds:schemaRef ds:uri="4a9cc2f5-58da-48fd-97ac-0c861401df4c"/>
  </ds:schemaRefs>
</ds:datastoreItem>
</file>

<file path=customXml/itemProps2.xml><?xml version="1.0" encoding="utf-8"?>
<ds:datastoreItem xmlns:ds="http://schemas.openxmlformats.org/officeDocument/2006/customXml" ds:itemID="{1F26719E-E2FA-4F0C-B6D8-FA4B22D8A047}">
  <ds:schemaRefs>
    <ds:schemaRef ds:uri="http://schemas.openxmlformats.org/officeDocument/2006/bibliography"/>
  </ds:schemaRefs>
</ds:datastoreItem>
</file>

<file path=customXml/itemProps3.xml><?xml version="1.0" encoding="utf-8"?>
<ds:datastoreItem xmlns:ds="http://schemas.openxmlformats.org/officeDocument/2006/customXml" ds:itemID="{ED5D8C04-0389-427A-8EF9-615FDCFE3171}"/>
</file>

<file path=customXml/itemProps4.xml><?xml version="1.0" encoding="utf-8"?>
<ds:datastoreItem xmlns:ds="http://schemas.openxmlformats.org/officeDocument/2006/customXml" ds:itemID="{3EF5BCEF-ADBC-4E48-AC25-E84EF0E90B9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Leighton</dc:creator>
  <cp:keywords/>
  <dc:description/>
  <cp:lastModifiedBy>Ellis Paterson</cp:lastModifiedBy>
  <cp:revision>3</cp:revision>
  <cp:lastPrinted>2024-07-02T12:20:00Z</cp:lastPrinted>
  <dcterms:created xsi:type="dcterms:W3CDTF">2025-08-21T11:49:00Z</dcterms:created>
  <dcterms:modified xsi:type="dcterms:W3CDTF">2025-08-25T10:06:05Z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0x010100BFE59E53DD26244F92AB513615227F04</vt:lpwstr>
  </property>
  <property fmtid="{D5CDD505-2E9C-101B-9397-08002B2CF9AE}" pid="3" name="MediaServiceImageTags">
    <vt:lpwstr/>
  </property>
  <property fmtid="{D5CDD505-2E9C-101B-9397-08002B2CF9AE}" pid="4" name="_AdHocReviewCycleID">
    <vt:i4>-2035989348</vt:i4>
  </property>
  <property fmtid="{D5CDD505-2E9C-101B-9397-08002B2CF9AE}" pid="5" name="_NewReviewCycle">
    <vt:lpwstr/>
  </property>
  <property fmtid="{D5CDD505-2E9C-101B-9397-08002B2CF9AE}" pid="6" name="_EmailSubject">
    <vt:lpwstr>For action - CMHWF Y5&amp;6 </vt:lpwstr>
  </property>
  <property fmtid="{D5CDD505-2E9C-101B-9397-08002B2CF9AE}" pid="7" name="_AuthorEmail">
    <vt:lpwstr>Sue.Newton@midlothian.gov.uk</vt:lpwstr>
  </property>
  <property fmtid="{D5CDD505-2E9C-101B-9397-08002B2CF9AE}" pid="8" name="_AuthorEmailDisplayName">
    <vt:lpwstr>Sue Newton</vt:lpwstr>
  </property>
  <property fmtid="{D5CDD505-2E9C-101B-9397-08002B2CF9AE}" pid="9" name="_ReviewingToolsShownOnce">
    <vt:lpwstr/>
  </property>
</Properties>
</file>